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84F" w14:textId="77777777" w:rsidR="003576B5" w:rsidRDefault="003576B5">
      <w:pPr>
        <w:spacing w:line="102" w:lineRule="exact"/>
        <w:rPr>
          <w:sz w:val="8"/>
          <w:szCs w:val="8"/>
        </w:rPr>
      </w:pPr>
    </w:p>
    <w:p w14:paraId="6F07014F" w14:textId="77777777" w:rsidR="003576B5" w:rsidRDefault="003576B5">
      <w:pPr>
        <w:rPr>
          <w:sz w:val="2"/>
          <w:szCs w:val="2"/>
        </w:rPr>
        <w:sectPr w:rsidR="003576B5">
          <w:pgSz w:w="11900" w:h="16840"/>
          <w:pgMar w:top="1737" w:right="0" w:bottom="333" w:left="0" w:header="0" w:footer="3" w:gutter="0"/>
          <w:cols w:space="720"/>
          <w:noEndnote/>
          <w:titlePg/>
          <w:docGrid w:linePitch="360"/>
        </w:sectPr>
      </w:pPr>
    </w:p>
    <w:p w14:paraId="7ACA1FE4" w14:textId="77777777" w:rsidR="003576B5" w:rsidRDefault="00000000">
      <w:pPr>
        <w:pStyle w:val="Cmsor70"/>
        <w:keepNext/>
        <w:keepLines/>
        <w:shd w:val="clear" w:color="auto" w:fill="auto"/>
      </w:pPr>
      <w:bookmarkStart w:id="0" w:name="bookmark1"/>
      <w:r>
        <w:t>VÁLLALKOZÁSI SZERZŐDÉS</w:t>
      </w:r>
      <w:bookmarkEnd w:id="0"/>
    </w:p>
    <w:p w14:paraId="47EF153E" w14:textId="77777777" w:rsidR="00B07D55" w:rsidRDefault="00B07D55">
      <w:pPr>
        <w:pStyle w:val="Cmsor70"/>
        <w:keepNext/>
        <w:keepLines/>
        <w:shd w:val="clear" w:color="auto" w:fill="auto"/>
      </w:pPr>
    </w:p>
    <w:p w14:paraId="3736791F" w14:textId="78DC0D08" w:rsidR="003576B5" w:rsidRDefault="00643A7D">
      <w:pPr>
        <w:pStyle w:val="Szvegtrzs30"/>
        <w:shd w:val="clear" w:color="auto" w:fill="auto"/>
        <w:spacing w:before="0" w:after="231"/>
        <w:ind w:left="200"/>
      </w:pPr>
      <w:r w:rsidRPr="00643A7D">
        <w:t>Bak, Dózsa György utca (540/2 hrsz-ú belterületi út) részleges felújítása</w:t>
      </w:r>
    </w:p>
    <w:p w14:paraId="56C5ECFA" w14:textId="77777777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Amely létrejött egyrészről </w:t>
      </w:r>
    </w:p>
    <w:p w14:paraId="4B2B8755" w14:textId="77777777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Bak Község Önkormányzata </w:t>
      </w:r>
    </w:p>
    <w:p w14:paraId="3FD16783" w14:textId="02211B93" w:rsidR="003576B5" w:rsidRDefault="00000000">
      <w:pPr>
        <w:pStyle w:val="Szvegtrzs20"/>
        <w:shd w:val="clear" w:color="auto" w:fill="auto"/>
        <w:spacing w:before="0"/>
        <w:ind w:right="1800" w:firstLine="0"/>
      </w:pPr>
      <w:r>
        <w:t>székhelye: 8945 Bak, Rákóczi u. 2/A.</w:t>
      </w:r>
    </w:p>
    <w:p w14:paraId="5F7CF0D8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Adószáma: 15432278-2-20</w:t>
      </w:r>
    </w:p>
    <w:p w14:paraId="573069A8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pénzforgalmi számlaszám: 7400119-10725883</w:t>
      </w:r>
    </w:p>
    <w:p w14:paraId="77522E0A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képviseli: Farkas Tamás polgármester</w:t>
      </w:r>
    </w:p>
    <w:p w14:paraId="26BD37EF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mint megrendelő (a továbbiakban: Megrendelő),</w:t>
      </w:r>
    </w:p>
    <w:p w14:paraId="4417A0DE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t>másrészről</w:t>
      </w:r>
    </w:p>
    <w:p w14:paraId="1E53F242" w14:textId="4A97C60B" w:rsidR="00B07D55" w:rsidRDefault="00E41BF0">
      <w:pPr>
        <w:pStyle w:val="Szvegtrzs20"/>
        <w:shd w:val="clear" w:color="auto" w:fill="auto"/>
        <w:spacing w:before="0"/>
        <w:ind w:right="1800" w:firstLine="0"/>
      </w:pPr>
      <w:r>
        <w:t>………………………………</w:t>
      </w:r>
    </w:p>
    <w:p w14:paraId="250DC847" w14:textId="798E00E2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székhely: </w:t>
      </w:r>
      <w:r w:rsidR="00E41BF0">
        <w:t>……………………</w:t>
      </w:r>
    </w:p>
    <w:p w14:paraId="6B20103F" w14:textId="000ADDAF" w:rsidR="00B07D5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adószám: </w:t>
      </w:r>
      <w:r w:rsidR="00E41BF0">
        <w:t>……………………</w:t>
      </w:r>
    </w:p>
    <w:p w14:paraId="598344B5" w14:textId="1148CF5E" w:rsidR="003576B5" w:rsidRDefault="00000000">
      <w:pPr>
        <w:pStyle w:val="Szvegtrzs20"/>
        <w:shd w:val="clear" w:color="auto" w:fill="auto"/>
        <w:spacing w:before="0"/>
        <w:ind w:right="1800" w:firstLine="0"/>
      </w:pPr>
      <w:r>
        <w:t xml:space="preserve">bankszámlaszám: </w:t>
      </w:r>
      <w:r w:rsidR="00E41BF0">
        <w:t>………………</w:t>
      </w:r>
      <w:proofErr w:type="gramStart"/>
      <w:r w:rsidR="00E41BF0">
        <w:t>…….</w:t>
      </w:r>
      <w:proofErr w:type="gramEnd"/>
      <w:r w:rsidR="00E41BF0">
        <w:t>.</w:t>
      </w:r>
      <w:r>
        <w:t xml:space="preserve"> képvisel</w:t>
      </w:r>
      <w:r w:rsidR="00E41BF0">
        <w:t>i</w:t>
      </w:r>
      <w:r>
        <w:t xml:space="preserve">: </w:t>
      </w:r>
      <w:r w:rsidR="00E41BF0">
        <w:t>………………………</w:t>
      </w:r>
    </w:p>
    <w:p w14:paraId="1BEFA85A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 xml:space="preserve">mint </w:t>
      </w:r>
      <w:r>
        <w:rPr>
          <w:rStyle w:val="Szvegtrzs2Flkvr"/>
        </w:rPr>
        <w:t xml:space="preserve">vállalkozó </w:t>
      </w:r>
      <w:r>
        <w:t>(a továbbiakban: Vállalkozó), a Megrendelő és a Vállalkozó a további együttes említésük esetén: Szerződő Felek vagy Felek között, az alulírott helyen és időben, az alábbiak szerint:</w:t>
      </w:r>
    </w:p>
    <w:p w14:paraId="541A3AF1" w14:textId="77777777" w:rsidR="003576B5" w:rsidRDefault="00000000">
      <w:pPr>
        <w:pStyle w:val="Cmsor40"/>
        <w:keepNext/>
        <w:keepLines/>
        <w:shd w:val="clear" w:color="auto" w:fill="auto"/>
        <w:spacing w:before="0"/>
      </w:pPr>
      <w:bookmarkStart w:id="1" w:name="bookmark2"/>
      <w:r>
        <w:t>I.</w:t>
      </w:r>
      <w:bookmarkEnd w:id="1"/>
    </w:p>
    <w:p w14:paraId="0D541CE0" w14:textId="77777777" w:rsidR="003576B5" w:rsidRDefault="00000000">
      <w:pPr>
        <w:pStyle w:val="Cmsor70"/>
        <w:keepNext/>
        <w:keepLines/>
        <w:shd w:val="clear" w:color="auto" w:fill="auto"/>
        <w:spacing w:after="231"/>
      </w:pPr>
      <w:bookmarkStart w:id="2" w:name="bookmark3"/>
      <w:r>
        <w:t>BEVEZETŐ</w:t>
      </w:r>
      <w:bookmarkEnd w:id="2"/>
    </w:p>
    <w:p w14:paraId="6EE4715F" w14:textId="29BB498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Szerződő Felek egybehangzóan megállapítják, hogy a Megrendelő beszerzési eljárást folytatott le a „</w:t>
      </w:r>
      <w:r w:rsidR="009A5974" w:rsidRPr="009A5974">
        <w:t>MFP/TKVI/2026</w:t>
      </w:r>
      <w:r>
        <w:t xml:space="preserve"> kódszámú, </w:t>
      </w:r>
      <w:r w:rsidR="009A5974" w:rsidRPr="009A5974">
        <w:t>„Települési közlekedési és vízelvezetési infrastruktúra fejlesztése</w:t>
      </w:r>
      <w:r w:rsidR="00B658C1" w:rsidRPr="00B658C1">
        <w:t xml:space="preserve"> </w:t>
      </w:r>
      <w:r>
        <w:t xml:space="preserve">felhívás keretében, </w:t>
      </w:r>
      <w:proofErr w:type="gramStart"/>
      <w:r>
        <w:t>a</w:t>
      </w:r>
      <w:proofErr w:type="gramEnd"/>
      <w:r>
        <w:t xml:space="preserve"> </w:t>
      </w:r>
      <w:r w:rsidR="009A5974" w:rsidRPr="009A5974">
        <w:t>az MFP 1003802285 azonosítószámú „Bak, Dózsa György utca (540/2 hrsz-ú belterületi út) részleges felújítása</w:t>
      </w:r>
      <w:r>
        <w:t xml:space="preserve">” tárgyú építési beruházás megvalósítására, a Bak </w:t>
      </w:r>
      <w:r w:rsidR="009A5974">
        <w:t>540/2</w:t>
      </w:r>
      <w:r>
        <w:t xml:space="preserve"> hrsz-ú</w:t>
      </w:r>
      <w:r w:rsidR="00B658C1">
        <w:t xml:space="preserve"> </w:t>
      </w:r>
      <w:r w:rsidR="009A5974">
        <w:t>belterületi</w:t>
      </w:r>
      <w:r>
        <w:t xml:space="preserve"> </w:t>
      </w:r>
      <w:r w:rsidR="00B658C1">
        <w:t>út</w:t>
      </w:r>
      <w:r>
        <w:t xml:space="preserve"> felújítására.</w:t>
      </w:r>
    </w:p>
    <w:p w14:paraId="4CDE4BF6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>A beszerzési eljárás nyertese a Vállalkozó lett. Felek a jelen vállalkozási szerződést (a továbbiakban: szerződés) a beszerzési eljárásban a Megrendelő, mint ajánlatkérő ajánlattételi felhívása és a beszerzési dokumentáció, valamint a Vállalkozó, mint nyertes ajánlattevő ajánlata szerint kötik meg.</w:t>
      </w:r>
    </w:p>
    <w:p w14:paraId="0714FF5A" w14:textId="77777777" w:rsidR="003576B5" w:rsidRDefault="00000000">
      <w:pPr>
        <w:pStyle w:val="Cmsor70"/>
        <w:keepNext/>
        <w:keepLines/>
        <w:shd w:val="clear" w:color="auto" w:fill="auto"/>
        <w:spacing w:after="0"/>
      </w:pPr>
      <w:bookmarkStart w:id="3" w:name="bookmark4"/>
      <w:r>
        <w:t>II.</w:t>
      </w:r>
      <w:bookmarkEnd w:id="3"/>
    </w:p>
    <w:p w14:paraId="4B94D126" w14:textId="77777777" w:rsidR="003576B5" w:rsidRDefault="00000000">
      <w:pPr>
        <w:pStyle w:val="Cmsor70"/>
        <w:keepNext/>
        <w:keepLines/>
        <w:shd w:val="clear" w:color="auto" w:fill="auto"/>
        <w:spacing w:after="231"/>
      </w:pPr>
      <w:bookmarkStart w:id="4" w:name="bookmark5"/>
      <w:r>
        <w:t>A SZERZŐDÉS TÁRGYA, A TELJESÍTÉS HELYE</w:t>
      </w:r>
      <w:bookmarkEnd w:id="4"/>
    </w:p>
    <w:p w14:paraId="27287426" w14:textId="41F7694F" w:rsidR="003576B5" w:rsidRDefault="00607D74" w:rsidP="00607D74">
      <w:pPr>
        <w:pStyle w:val="Szvegtrzs20"/>
        <w:shd w:val="clear" w:color="auto" w:fill="auto"/>
        <w:tabs>
          <w:tab w:val="left" w:pos="470"/>
        </w:tabs>
        <w:spacing w:before="0"/>
        <w:ind w:firstLine="0"/>
        <w:jc w:val="both"/>
      </w:pPr>
      <w:r>
        <w:t>II.1 A Megrendelő megrendeli a Vállalkozótól, a Vállalkozó pedig a Megrendelő megrendelése alapján elvállalja a</w:t>
      </w:r>
      <w:r w:rsidR="009A5974" w:rsidRPr="009A5974">
        <w:t xml:space="preserve"> „Bak, Dózsa György utca (540/2 hrsz-ú belterületi út) </w:t>
      </w:r>
      <w:r>
        <w:t>felújítási munkáit.</w:t>
      </w:r>
    </w:p>
    <w:p w14:paraId="55FCAB5F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beruházás elvégzését a Vállalkozó a beszerzési eljárásban benyújtott és a Megrendelő által elfogadott ajánlatának és a szerződésben meghatározott feltételeknek megfelelően, a vállalt teljesítési helyen, a vállalt határidőben, mennyiségben és kivitelezési minőségben elvégzi.</w:t>
      </w:r>
    </w:p>
    <w:p w14:paraId="594745FC" w14:textId="77777777" w:rsidR="003576B5" w:rsidRDefault="00000000">
      <w:pPr>
        <w:pStyle w:val="Szvegtrzs20"/>
        <w:shd w:val="clear" w:color="auto" w:fill="auto"/>
        <w:spacing w:before="0" w:after="329"/>
        <w:ind w:firstLine="0"/>
      </w:pPr>
      <w:r>
        <w:t>Megrendelő tájékoztatja Vállalkozót, hogy a kivitelezési munka nem engedély-köteles.</w:t>
      </w:r>
    </w:p>
    <w:p w14:paraId="1E54B2A9" w14:textId="4677DF34" w:rsidR="003576B5" w:rsidRDefault="00607D74" w:rsidP="00607D74">
      <w:pPr>
        <w:pStyle w:val="Szvegtrzs20"/>
        <w:shd w:val="clear" w:color="auto" w:fill="auto"/>
        <w:tabs>
          <w:tab w:val="left" w:pos="479"/>
        </w:tabs>
        <w:spacing w:before="0" w:line="232" w:lineRule="exact"/>
        <w:ind w:firstLine="0"/>
      </w:pPr>
      <w:r>
        <w:t xml:space="preserve">II. 2 A teljesítés helyének, azaz az </w:t>
      </w:r>
      <w:r>
        <w:rPr>
          <w:rStyle w:val="Szvegtrzs21"/>
        </w:rPr>
        <w:t>építési munkaterületeknek</w:t>
      </w:r>
      <w:r>
        <w:t xml:space="preserve"> a pontos megjelölése:</w:t>
      </w:r>
    </w:p>
    <w:p w14:paraId="3256B644" w14:textId="492F986D" w:rsidR="003576B5" w:rsidRDefault="00000000">
      <w:pPr>
        <w:pStyle w:val="Szvegtrzs20"/>
        <w:shd w:val="clear" w:color="auto" w:fill="auto"/>
        <w:spacing w:before="0" w:after="309" w:line="232" w:lineRule="exact"/>
        <w:ind w:firstLine="0"/>
      </w:pPr>
      <w:r>
        <w:t xml:space="preserve">8945 Bak </w:t>
      </w:r>
      <w:r w:rsidR="009A5974">
        <w:t>540/2</w:t>
      </w:r>
      <w:r>
        <w:t xml:space="preserve"> hrsz-ú ingatlan.</w:t>
      </w:r>
    </w:p>
    <w:p w14:paraId="439B235F" w14:textId="4F9ED38E" w:rsidR="003576B5" w:rsidRDefault="007145DC" w:rsidP="009062AD">
      <w:pPr>
        <w:pStyle w:val="Cmsor62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633B32BC" wp14:editId="1B26DF51">
                <wp:simplePos x="0" y="0"/>
                <wp:positionH relativeFrom="margin">
                  <wp:posOffset>690245</wp:posOffset>
                </wp:positionH>
                <wp:positionV relativeFrom="paragraph">
                  <wp:posOffset>311150</wp:posOffset>
                </wp:positionV>
                <wp:extent cx="743585" cy="283845"/>
                <wp:effectExtent l="0" t="2540" r="3810" b="0"/>
                <wp:wrapTopAndBottom/>
                <wp:docPr id="5301632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AABC" w14:textId="37672E29" w:rsidR="003576B5" w:rsidRDefault="003576B5">
                            <w:pPr>
                              <w:pStyle w:val="Kpalrs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B32B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54.35pt;margin-top:24.5pt;width:58.55pt;height:22.3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" filled="f" stroked="f">
                <v:textbox style="mso-fit-shape-to-text:t" inset="0,0,0,0">
                  <w:txbxContent>
                    <w:p w14:paraId="3F37AABC" w14:textId="37672E29" w:rsidR="003576B5" w:rsidRDefault="003576B5">
                      <w:pPr>
                        <w:pStyle w:val="Kpalrs1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5" w:name="bookmark6"/>
      <w:r>
        <w:t>1</w:t>
      </w:r>
      <w:bookmarkEnd w:id="5"/>
      <w:r>
        <w:br w:type="page"/>
      </w:r>
    </w:p>
    <w:p w14:paraId="31A8D718" w14:textId="77777777" w:rsidR="003576B5" w:rsidRDefault="00000000">
      <w:pPr>
        <w:pStyle w:val="Cmsor70"/>
        <w:keepNext/>
        <w:keepLines/>
        <w:shd w:val="clear" w:color="auto" w:fill="auto"/>
        <w:spacing w:after="251"/>
      </w:pPr>
      <w:bookmarkStart w:id="6" w:name="bookmark7"/>
      <w:r>
        <w:lastRenderedPageBreak/>
        <w:t>A VÁLLALKOZÓ JOGAI ÉS KÖTELEZETTSÉGEI</w:t>
      </w:r>
      <w:bookmarkEnd w:id="6"/>
    </w:p>
    <w:p w14:paraId="3550768E" w14:textId="1498BFCB" w:rsidR="003576B5" w:rsidRDefault="005E42C0" w:rsidP="005E42C0">
      <w:pPr>
        <w:pStyle w:val="Szvegtrzs20"/>
        <w:shd w:val="clear" w:color="auto" w:fill="auto"/>
        <w:tabs>
          <w:tab w:val="left" w:pos="399"/>
        </w:tabs>
        <w:spacing w:before="0" w:after="300"/>
        <w:ind w:firstLine="0"/>
        <w:jc w:val="both"/>
      </w:pPr>
      <w:r>
        <w:t>III.1 A Vállalkozó kötelezettséget vállal arra, hogy a Megrendelő ajánlattételi felhívása, a beszerzés dokumentációja, a dokumentáció részét képező műszaki leírás, a Megrendelő által szolgáltatott tervek, árazatlan tételes költségvetési kiírás és a Vállalkozó mint nyertes ajánlattevő ajánlata, valamint a szerződés rendelkezései alapján és a szerződésben kikötött vállalkozói díj ellenében előkészíti és a vállalt határidőben teljes körűen megvalósítja a beruházást, folyamatosan biztosít valamennyi anyagot, eszközt, berendezést, felszerelést, munkát, hatósági és egyéb eljárást, feltételeket stb., amelyek a szerződés szerint a kötelezettségei körébe tartoznak s melyek együttesen szükségesek a beruházás teljes körű megvalósításához, végül a beruházást a Megrendelőnek átadja.</w:t>
      </w:r>
    </w:p>
    <w:p w14:paraId="6AE10052" w14:textId="3F988909" w:rsidR="003576B5" w:rsidRDefault="005E42C0" w:rsidP="005E42C0">
      <w:pPr>
        <w:pStyle w:val="Szvegtrzs20"/>
        <w:shd w:val="clear" w:color="auto" w:fill="auto"/>
        <w:tabs>
          <w:tab w:val="left" w:pos="399"/>
        </w:tabs>
        <w:spacing w:before="0"/>
        <w:ind w:firstLine="0"/>
        <w:jc w:val="both"/>
      </w:pPr>
      <w:r>
        <w:t>III.2 Vállalkozó polgári jogi felelőssége tudatában kijelenti, hogy a szerződés megkötése előtt szakmailag maradéktalanul megvizsgálta a Megrendelő által rendelkezésére bocsátott tervdokumentációt és költségvetést, s ennek alapján kijelenti, hogy a tervnek nincsenek felismerhető hibái, hiányosságai, melyekre nézve a Vállalkozót a Megrendelő irányában figyelmeztetési kötelezettség terheli.</w:t>
      </w:r>
    </w:p>
    <w:p w14:paraId="54D648B7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Vállalkozó mindezek alapján kijelenti, hogy amennyiben a terv valamely hibája, vagy hiányossága a kivitelezés folyamatában válik felismerhetővé, s azokról a Vállalkozó a Megrendelőt késedelem nélkül nem tájékoztatja, avagy a terv hibái, hiányosságai azon okból váltak csupán a kivitelezés folyamatában felismerhetővé, mert a Vállalkozó a fenti megvizsgálással kapcsolatosan tőle elvárható kötelező szakmai gondosságot elmulasztotta, úgy a figyelmeztetés, tájékoztatás, valamint a terv megvizsgálásával kapcsolatos kellő szakmai gondosság elmulasztása esetén a Vállalkozót kártérítési felelősség terheli.</w:t>
      </w:r>
    </w:p>
    <w:p w14:paraId="3BB0894B" w14:textId="658E85AB" w:rsidR="003576B5" w:rsidRDefault="005E42C0" w:rsidP="005E42C0">
      <w:pPr>
        <w:pStyle w:val="Szvegtrzs20"/>
        <w:shd w:val="clear" w:color="auto" w:fill="auto"/>
        <w:tabs>
          <w:tab w:val="left" w:pos="428"/>
        </w:tabs>
        <w:spacing w:before="0" w:after="300"/>
        <w:ind w:firstLine="0"/>
        <w:jc w:val="both"/>
      </w:pPr>
      <w:r>
        <w:t>III.3 A Szerződő Felek egybehangzóan kijelentik, hogy a szerződés tárgya magában foglalja az összes olyan munkát, kiegészítő feladatokat, eljárást és költséget, melyek a beruházás komplett, működőképes, rendeltetésszerű használatra alkalmas megvalósításához szükségesek. Ennek megfelelően a Vállalkozó a szerződés általa történt aláírásával kötelezettséget vállal arra, hogy a beruházás megvalósítása során a szerződésben rögzített határidőben elvégez valamennyi olyan szükséges terület-előkészítési, építési munkát és feladatot, továbbá gondoskodik valamennyi, a beruházáshoz kapcsolódó kiegészítő feladat elvégzéséről és eljárás lefolytatásáról, melyek a szerződés szerint a kötelezettségei körébe tartoznak, és együttesen szükségesek a szerződés szerződésszerű teljesítéséhez, illetve azt elősegítik, valamint a vonatkozó jogszabályi és hatósági előírásoknak, terveknek, szabványoknak való megfeleléshez és az azokban előírt feltételek érvényesüléséhez.</w:t>
      </w:r>
    </w:p>
    <w:p w14:paraId="7E8FE2E6" w14:textId="15E7BFBA" w:rsidR="003576B5" w:rsidRDefault="005E42C0">
      <w:pPr>
        <w:pStyle w:val="Szvegtrzs20"/>
        <w:shd w:val="clear" w:color="auto" w:fill="auto"/>
        <w:spacing w:before="0"/>
        <w:ind w:firstLine="0"/>
        <w:jc w:val="both"/>
      </w:pPr>
      <w:r>
        <w:t>III.4. A Vállalkozó feladatai különösen:</w:t>
      </w:r>
    </w:p>
    <w:p w14:paraId="71009DE5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munkaterületek határidőben történő átvétele a Megrendelőtől, és azokon a munkavégzés szerződésben rögzített időpontban történő megkezdése,</w:t>
      </w:r>
    </w:p>
    <w:p w14:paraId="3FB63C46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munkakezdés pontos időpontjáról, időszakairól a Megrendelő írásbeli tájékoztatása, valamint a kivitelezés időszakában a Megrendelővel való folyamatos egyeztetés,</w:t>
      </w:r>
    </w:p>
    <w:p w14:paraId="4D331A6D" w14:textId="77777777" w:rsidR="003576B5" w:rsidRDefault="00000000">
      <w:pPr>
        <w:pStyle w:val="Szvegtrzs20"/>
        <w:shd w:val="clear" w:color="auto" w:fill="auto"/>
        <w:spacing w:before="0" w:after="614"/>
        <w:ind w:left="400" w:firstLine="0"/>
      </w:pPr>
      <w:r>
        <w:t>az építési naplóval kapcsolatos, a kivitelező Vállalkozót terhelő kötelezettségek ellátása (a 191/2009. (XI. 15.) Korm. rendelet szerinti tartalommal), beleértve annak szabályos és folyamatos vezetését, a szerződés teljesítéséhez szükséges anyagok, berendezések, eszközök, gépek, engedélyek, szerződések, a műbizonylatok folyamatos beszerzésének és folyamatos rendelkezésre állásának biztosítása,</w:t>
      </w:r>
    </w:p>
    <w:p w14:paraId="2F41977D" w14:textId="09C59E8E" w:rsidR="003576B5" w:rsidRDefault="00000000" w:rsidP="009062AD">
      <w:pPr>
        <w:pStyle w:val="Cmsor630"/>
        <w:keepNext/>
        <w:keepLines/>
        <w:shd w:val="clear" w:color="auto" w:fill="auto"/>
        <w:spacing w:before="0" w:after="261"/>
      </w:pPr>
      <w:bookmarkStart w:id="7" w:name="bookmark8"/>
      <w:r>
        <w:t>2</w:t>
      </w:r>
      <w:bookmarkEnd w:id="7"/>
      <w:r>
        <w:br w:type="page"/>
      </w:r>
    </w:p>
    <w:p w14:paraId="025D70ED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lastRenderedPageBreak/>
        <w:t>a munkaterületen keletkezett építési-bontási hulladék mennyiségéről és fajtájáról folyamatos nyilvántartás vezetése az építési naplóban a külön jogszabályban meghatározottak szerint, az alkalmazandó anyagok műszaki megfelelőségi engedélyeinek, illetve teljesítmény nyilatkozatainak a beszerzése és azoknak az átadási dokumentációhoz, valamint az e-naplóhoz csatolása, a szerződés teljesítéséhez szükséges anyagok, berendezések, eszközök, gépek felhasználásához, behozatalához szükséges engedélyek, tanúsítványok, műbizonylatok beszerzése, esetleges honosítása,</w:t>
      </w:r>
    </w:p>
    <w:p w14:paraId="55C1F7C2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400"/>
        <w:jc w:val="both"/>
      </w:pPr>
      <w:r>
        <w:t>a beruházás során keletkező hulladékok engedéllyel rendelkező kezelőhöz történő elszállítása, ennek körében a szükséges engedélyek beszerzése és szerződések megkötése, illetve folyamatos fenntartása a beruházás időtartama alatt,</w:t>
      </w:r>
    </w:p>
    <w:p w14:paraId="0D4AA825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400"/>
        <w:jc w:val="both"/>
      </w:pPr>
      <w:r>
        <w:t>- a megközelítési útvonalak, deponálóhelyek, felvonulási területek, használható gépeszközök egyeztetése, jóváhagyatása a Megrendelővel a munkálatok megkezdése előtt,</w:t>
      </w:r>
    </w:p>
    <w:p w14:paraId="042155AF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közterület igénybevételének szükségessége esetén, az ehhez szükséges engedély beszerzése, a munkavégzés időszaka alatt az aktuális munkaterület pontos lehatárolásának elvégzése, terepi jelzéssel, jól látható módon történő megjelölése a munka tárgyát nem képező ingatlanok, ingatlanrészek elkerülése érdekében, valamint munkaidőn belüli, és kívüli időszakban is őrzése, annak biztosítása, hogy a Vállalkozó részéről építési munkaterületen csak olyan személyek tartózkodjanak, akik a vállalkozói nyilvántartásban szerepelnek, illetve erre jogosultsággal rendelkeznek, és részt vesznek a napi munkában, annak ellenőrzésében és irányításában, a munkavégzés során az eltakarásra kerülő szerkezetekről fotódokumentáció készítése, a kivitelezés ideje alatt a munkaterületen igénybe vett valamennyi terület védelme, kár bekövetkezte esetén a kivitelezés befejezési határidejére az eredeti állapotnak megfelelő helyreállítás elvégzése, a munkálatok elvégzése után, de még a műszaki átadás-átvételi eljárás megkezdése előtt valamennyi igénybe vett munkaterület piperetakarítása,</w:t>
      </w:r>
    </w:p>
    <w:p w14:paraId="0DE0BD92" w14:textId="77777777" w:rsidR="003576B5" w:rsidRDefault="00000000">
      <w:pPr>
        <w:pStyle w:val="Szvegtrzs20"/>
        <w:shd w:val="clear" w:color="auto" w:fill="auto"/>
        <w:spacing w:before="0"/>
        <w:ind w:left="400" w:firstLine="0"/>
      </w:pPr>
      <w:r>
        <w:t>a kivitelezés befejezésével a szükséges kivitelezői nyilatkozatok, mérési jegyzőkönyvek kiállítása, az alkalmazott építési termékek megfelelőségét igazoló tanúsítványok rendelkezésre bocsátása, a munkák befejezésekor az összes munkaterület Megrendelő részére történő birtokba- (vissza)adása, a munkák befejeztével a munkaterületről való levonulás végrehajtása, a Megrendelő kérésére a kivitelezéshez kapcsolódó adatszolgáltatás teljesítése,</w:t>
      </w:r>
    </w:p>
    <w:p w14:paraId="01D536D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300"/>
        <w:ind w:left="400"/>
        <w:jc w:val="both"/>
      </w:pPr>
      <w:r>
        <w:t>A beruházás vagy a projekt időközi helyszíni ellenőrzése esetén a munkaterület ellenőrzés céljára történő biztosítása, illetve közreműködés az ellenőrző szerv által kért adatszolgáltatásban.</w:t>
      </w:r>
    </w:p>
    <w:p w14:paraId="6BA5EE22" w14:textId="7B20837D" w:rsidR="003576B5" w:rsidRDefault="00240DF7" w:rsidP="00240DF7">
      <w:pPr>
        <w:pStyle w:val="Szvegtrzs20"/>
        <w:shd w:val="clear" w:color="auto" w:fill="auto"/>
        <w:tabs>
          <w:tab w:val="left" w:pos="500"/>
        </w:tabs>
        <w:spacing w:before="0" w:after="300"/>
        <w:ind w:firstLine="0"/>
        <w:jc w:val="both"/>
      </w:pPr>
      <w:r>
        <w:t>III.</w:t>
      </w:r>
      <w:r w:rsidR="005E42C0">
        <w:t>5</w:t>
      </w:r>
      <w:r>
        <w:t xml:space="preserve"> A Vállalkozónak a szerződés teljesítése során a tőle elvárható szakértelemmel kell végeznie munkáját és rendelkeznie kell a jogszabályok által előírt, illetve a teljesítéshez szükséges szakemberekkel.</w:t>
      </w:r>
    </w:p>
    <w:p w14:paraId="57AD7D3F" w14:textId="204E690B" w:rsidR="003576B5" w:rsidRDefault="00240DF7" w:rsidP="00240DF7">
      <w:pPr>
        <w:pStyle w:val="Szvegtrzs20"/>
        <w:shd w:val="clear" w:color="auto" w:fill="auto"/>
        <w:tabs>
          <w:tab w:val="left" w:pos="510"/>
        </w:tabs>
        <w:spacing w:before="0" w:after="300"/>
        <w:ind w:firstLine="0"/>
        <w:jc w:val="both"/>
      </w:pPr>
      <w:r>
        <w:t>III.</w:t>
      </w:r>
      <w:r w:rsidR="005E42C0">
        <w:t>6</w:t>
      </w:r>
      <w:r>
        <w:t xml:space="preserve"> A Vállalkozó a teljesítéséhez kizárólag a mindenkor hatályos szabványoknak megfelelő, alkalmas és kifogástalan anyagot, terméket, berendezést használhat fel, illetőleg építhet be. Amennyiben a szerződésben foglaltak a műszaki leírásban vagy a Vállalkozó nyertes ajánlatában meghatározott anyaggal, termékkel, berendezéssel nem teljesíthetők, a Vállalkozó más anyagot, terméket, berendezést csak a Megrendelő műszaki ellenőrének előzetes írásbeli jóváhagyásával használhat fel, illetőleg építhet be.</w:t>
      </w:r>
    </w:p>
    <w:p w14:paraId="35AAC436" w14:textId="6755196B" w:rsidR="003576B5" w:rsidRDefault="00240DF7" w:rsidP="00240DF7">
      <w:pPr>
        <w:pStyle w:val="Szvegtrzs20"/>
        <w:shd w:val="clear" w:color="auto" w:fill="auto"/>
        <w:tabs>
          <w:tab w:val="left" w:pos="510"/>
        </w:tabs>
        <w:spacing w:before="0" w:after="296"/>
        <w:ind w:firstLine="0"/>
        <w:jc w:val="both"/>
      </w:pPr>
      <w:r>
        <w:t>III.</w:t>
      </w:r>
      <w:r w:rsidR="005E42C0">
        <w:t>7</w:t>
      </w:r>
      <w:r>
        <w:t xml:space="preserve"> A Vállalkozó a kivitelezést a Megrendelő által a beszerzési eljárás során előírt feltételek, illetőleg a Megrendelő utasításainak maradéktalan betartásával köteles végezni.</w:t>
      </w:r>
    </w:p>
    <w:p w14:paraId="73361BCA" w14:textId="77777777" w:rsidR="003576B5" w:rsidRDefault="00000000">
      <w:pPr>
        <w:pStyle w:val="Szvegtrzs20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233" w:line="298" w:lineRule="exact"/>
        <w:ind w:firstLine="0"/>
        <w:jc w:val="both"/>
      </w:pPr>
      <w:r>
        <w:t>A munka megkezdését követően a munkavégzésnek - az ezen pontban hivatkozott körülmények jegyzőkönyvben rögzített, Megrendelő által is elfogadott fennállásán kívül - folyamatosnak kell lennie.</w:t>
      </w:r>
    </w:p>
    <w:p w14:paraId="7DD4FBDB" w14:textId="2932A244" w:rsidR="003576B5" w:rsidRDefault="007145DC">
      <w:pPr>
        <w:pStyle w:val="Cmsor60"/>
        <w:keepNext/>
        <w:keepLines/>
        <w:shd w:val="clear" w:color="auto" w:fill="auto"/>
        <w:spacing w:before="0"/>
        <w:ind w:right="20"/>
        <w:sectPr w:rsidR="003576B5">
          <w:type w:val="continuous"/>
          <w:pgSz w:w="11900" w:h="16840"/>
          <w:pgMar w:top="1737" w:right="1229" w:bottom="333" w:left="118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79DC7EC6" wp14:editId="4429149A">
                <wp:simplePos x="0" y="0"/>
                <wp:positionH relativeFrom="margin">
                  <wp:posOffset>-466090</wp:posOffset>
                </wp:positionH>
                <wp:positionV relativeFrom="paragraph">
                  <wp:posOffset>345440</wp:posOffset>
                </wp:positionV>
                <wp:extent cx="445135" cy="420370"/>
                <wp:effectExtent l="1270" t="3175" r="1270" b="0"/>
                <wp:wrapTopAndBottom/>
                <wp:docPr id="17629668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62376" w14:textId="64B5CEC9" w:rsidR="003576B5" w:rsidRDefault="003576B5">
                            <w:pPr>
                              <w:pStyle w:val="Szvegtrzs7"/>
                              <w:shd w:val="clear" w:color="auto" w:fill="auto"/>
                              <w:ind w:left="500"/>
                            </w:pPr>
                          </w:p>
                          <w:p w14:paraId="755B1837" w14:textId="02A06BA5" w:rsidR="003576B5" w:rsidRDefault="003576B5">
                            <w:pPr>
                              <w:pStyle w:val="Cmsor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C7EC6" id="Text Box 49" o:spid="_x0000_s1027" type="#_x0000_t202" style="position:absolute;left:0;text-align:left;margin-left:-36.7pt;margin-top:27.2pt;width:35.05pt;height:33.1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" filled="f" stroked="f">
                <v:textbox style="mso-fit-shape-to-text:t" inset="0,0,0,0">
                  <w:txbxContent>
                    <w:p w14:paraId="1D162376" w14:textId="64B5CEC9" w:rsidR="003576B5" w:rsidRDefault="003576B5">
                      <w:pPr>
                        <w:pStyle w:val="Szvegtrzs7"/>
                        <w:shd w:val="clear" w:color="auto" w:fill="auto"/>
                        <w:ind w:left="500"/>
                      </w:pPr>
                    </w:p>
                    <w:p w14:paraId="755B1837" w14:textId="02A06BA5" w:rsidR="003576B5" w:rsidRDefault="003576B5">
                      <w:pPr>
                        <w:pStyle w:val="Cmsor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8" w:name="bookmark9"/>
      <w:r>
        <w:t>3</w:t>
      </w:r>
      <w:bookmarkEnd w:id="8"/>
    </w:p>
    <w:p w14:paraId="6ECEFAE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Ha a Szerződés teljesítése során bármikor a Vállalkozó vagy alvállalkozója olyan rajta kívülálló feltételekkel, külső közreható körülményekkel találkozik, amelyek akadályozzák a határidő szerinti teljesítést, így különösen az időjárási körülmények vagy hatóságok késlekedése a munkaterület átadását vagy valamely munkafázis vagy munkarész megkezdését vagy elvégzését nem teszik lehetővé, a Vállalkozó köteles a Megrendelőt írásban azonnal értesíteni a késedelem tényéről és annak várható időtartamáról. Ezen körülmények Megrendelő általi elfogadása esetén a Vállalkozó a késedelemért nem felelős. Az értesítés elmaradása vagy késedelmes közlése esetén annak minden jogkövetkezményét, beleértve az anyagi jellegű következményeket és a kárfelelősséget is, a Vállalkozó viseli. A Vállalkozó a beruházás (munkavégzés) megkezdését köteles bejelenteni a területileg illetékes hatóságnál, amennyiben azt a jogszabály előírja.</w:t>
      </w:r>
    </w:p>
    <w:p w14:paraId="157CD4AD" w14:textId="77777777" w:rsidR="003576B5" w:rsidRDefault="00000000">
      <w:pPr>
        <w:pStyle w:val="Szvegtrzs20"/>
        <w:numPr>
          <w:ilvl w:val="0"/>
          <w:numId w:val="6"/>
        </w:numPr>
        <w:shd w:val="clear" w:color="auto" w:fill="auto"/>
        <w:tabs>
          <w:tab w:val="left" w:pos="525"/>
        </w:tabs>
        <w:spacing w:before="0" w:after="300"/>
        <w:ind w:firstLine="0"/>
        <w:jc w:val="both"/>
      </w:pPr>
      <w:r>
        <w:t>A Vállalkozó saját költségén köteles megtenni mindazon hatósági vagy egyéb bejelentést, saját költségén kezdeményezni mindazon hatósági vagy egyéb eljárást, saját költségén beszerezni mindazon engedélyt, jóváhagyást és/vagy jogosítványt az illetékes hatóságoknál/tól, szerveknél/től, közüzemi szolgáltatóknál/tól, amelyek szükségesek a szerződés teljesítéséhez, a beruházás megvalósításához, valamint a használatbavételi eljáráshoz és üzemeltetéshez szükséges valamennyi dokumentációt, dokumentumot. A használatbavételi engedélyezési eljárás kezdeményezése a Megrendelő feladata, de abban, valamint az esetleges engedélymódosítások kapcsán a Vállalkozó a szükséges mértékben köteles a Megrendelővel együttműködni, azokban közreműködni. Az átadási dokumentáció két példányának elkészítése a megvalósulási tervekkel együtt ugyancsak a Vállalkozó kötelezettsége.</w:t>
      </w:r>
    </w:p>
    <w:p w14:paraId="70F7B973" w14:textId="4393623B" w:rsidR="003576B5" w:rsidRDefault="00E640FF" w:rsidP="00E640FF">
      <w:pPr>
        <w:pStyle w:val="Szvegtrzs20"/>
        <w:shd w:val="clear" w:color="auto" w:fill="auto"/>
        <w:tabs>
          <w:tab w:val="left" w:pos="399"/>
        </w:tabs>
        <w:spacing w:before="0"/>
        <w:ind w:firstLine="0"/>
        <w:jc w:val="both"/>
      </w:pPr>
      <w:r>
        <w:t>III.10 A munkaterületek átadása után a Vállalkozó folyamatosan gondoskodik arról, hogy a munkaterületeken mindenkor betartsák az általános és az adott helyen érvényesülő környezetvédelmi, a veszélyes hulladékokkal kapcsolatos, a tűz-, vagyon-, baleset- és munkavédelmi előírásokat.</w:t>
      </w:r>
    </w:p>
    <w:p w14:paraId="6A92715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 xml:space="preserve">A Vállalkozó ennek megfelelően köteles megtenni minden ésszerű lépést a környezet védelmére a munkaterületeken és a megközelítési útvonalain, továbbá biztosítania kell, hogy személyek, közvagyon vagy egyebek sérülését, károkozását - olyan okból, amelyért Vállalkozó felelős - bekövetkező légszennyezés, zaj, vagy egyéb ne eredményezze. A Vállalkozó szükség szerint köteles beszerezni az illetékes környezetvédelmi hatóságtól a munka végzéséhez kötött engedélyeket, (munkaidőben megengedett zajkibocsátási határértékek, veszélyes anyagok lerakására, tárolására, vonatkozó </w:t>
      </w:r>
      <w:proofErr w:type="gramStart"/>
      <w:r>
        <w:t>engedélyek,</w:t>
      </w:r>
      <w:proofErr w:type="gramEnd"/>
      <w:r>
        <w:t xml:space="preserve"> stb.). A Vállalkozó a munkavégzést úgy köteles szervezni, úgy köteles kialakítani a felvonulási területeket, hogy a mindennapi tevékenység során a lehető legkisebb fennakadást okozza, valamint az építési munkaterület elkerítése során fokozott figyelemmel van a megfelelő munkaterületek lehatárolását megfelelően biztosító kerítés építésére.</w:t>
      </w:r>
    </w:p>
    <w:p w14:paraId="0F137E36" w14:textId="0A82D8A3" w:rsidR="003576B5" w:rsidRDefault="00E640FF" w:rsidP="00E640FF">
      <w:pPr>
        <w:pStyle w:val="Szvegtrzs20"/>
        <w:shd w:val="clear" w:color="auto" w:fill="auto"/>
        <w:tabs>
          <w:tab w:val="left" w:pos="586"/>
        </w:tabs>
        <w:spacing w:before="0" w:after="300"/>
        <w:ind w:firstLine="0"/>
        <w:jc w:val="both"/>
      </w:pPr>
      <w:r>
        <w:t>III.11 A Vállalkozó a szerződés általa történt aláírásával kijelenti, hogy rendelkezik minimálisan a műszaki átadás-átvételi eljárás lezárásának időpontjáig terjedő időtartamú, a szerződésben meghatározott teljesítési helyszínre kiterjedő, legalább 10.000.000,-HUF./év és legalább 2.000.000,-HUF/káresemény mértékű olyan építés- és szerelési felelősségbiztosítással, amely kellő fedezetet nyújt, és kiterjed mindazon károkra, amelyek megtérítéséért Vállalkozó a magyar polgári jog szabályai szerint felelősséggel tartozik. A felelősségbiztosítási kötvény másolati példánya a szerződés mellékletét képezi.</w:t>
      </w:r>
    </w:p>
    <w:p w14:paraId="79DDA266" w14:textId="6B305F4B" w:rsidR="003576B5" w:rsidRDefault="00E640FF" w:rsidP="00E640FF">
      <w:pPr>
        <w:pStyle w:val="Szvegtrzs20"/>
        <w:shd w:val="clear" w:color="auto" w:fill="auto"/>
        <w:tabs>
          <w:tab w:val="left" w:pos="610"/>
        </w:tabs>
        <w:spacing w:before="0" w:after="529"/>
        <w:ind w:firstLine="0"/>
        <w:jc w:val="both"/>
      </w:pPr>
      <w:r>
        <w:t>III.12 Ha egyes munkarészeket a Vállalkozó beépít (eltakar), és ezután az ellenőrzés a munka egy részének újbóli elvégzését tenné szükségessé, a Vállalkozó köteles előzetesen, az eltakarás előtt legalább 3 munkanappal a Megrendelőt a beépítésről értesíteni.</w:t>
      </w:r>
    </w:p>
    <w:p w14:paraId="46AC1984" w14:textId="17F46EC3" w:rsidR="003576B5" w:rsidRDefault="007145DC">
      <w:pPr>
        <w:pStyle w:val="Cmsor60"/>
        <w:keepNext/>
        <w:keepLines/>
        <w:shd w:val="clear" w:color="auto" w:fill="auto"/>
        <w:spacing w:before="0"/>
        <w:sectPr w:rsidR="003576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737" w:right="1229" w:bottom="333" w:left="118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5740" distL="63500" distR="73025" simplePos="0" relativeHeight="377487116" behindDoc="1" locked="0" layoutInCell="1" allowOverlap="1" wp14:anchorId="2715DFF8" wp14:editId="39905BF6">
                <wp:simplePos x="0" y="0"/>
                <wp:positionH relativeFrom="margin">
                  <wp:posOffset>97790</wp:posOffset>
                </wp:positionH>
                <wp:positionV relativeFrom="paragraph">
                  <wp:posOffset>579120</wp:posOffset>
                </wp:positionV>
                <wp:extent cx="524510" cy="167640"/>
                <wp:effectExtent l="3175" t="0" r="0" b="0"/>
                <wp:wrapTopAndBottom/>
                <wp:docPr id="18989476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196E4" w14:textId="13A3324F" w:rsidR="003576B5" w:rsidRDefault="003576B5" w:rsidP="00C879D7">
                            <w:pPr>
                              <w:pStyle w:val="Kpalrs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DFF8" id="Text Box 46" o:spid="_x0000_s1028" type="#_x0000_t202" style="position:absolute;left:0;text-align:left;margin-left:7.7pt;margin-top:45.6pt;width:41.3pt;height:13.2pt;z-index:-125829364;visibility:visible;mso-wrap-style:square;mso-width-percent:0;mso-height-percent:0;mso-wrap-distance-left:5pt;mso-wrap-distance-top:0;mso-wrap-distance-right:5.75pt;mso-wrap-distance-bottom:1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" filled="f" stroked="f">
                <v:textbox style="mso-fit-shape-to-text:t" inset="0,0,0,0">
                  <w:txbxContent>
                    <w:p w14:paraId="417196E4" w14:textId="13A3324F" w:rsidR="003576B5" w:rsidRDefault="003576B5" w:rsidP="00C879D7">
                      <w:pPr>
                        <w:pStyle w:val="Kpalrs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0680" distL="63500" distR="63500" simplePos="0" relativeHeight="377487118" behindDoc="1" locked="0" layoutInCell="1" allowOverlap="1" wp14:anchorId="1E9FDBE1" wp14:editId="75B3A189">
                <wp:simplePos x="0" y="0"/>
                <wp:positionH relativeFrom="margin">
                  <wp:posOffset>694690</wp:posOffset>
                </wp:positionH>
                <wp:positionV relativeFrom="paragraph">
                  <wp:posOffset>311150</wp:posOffset>
                </wp:positionV>
                <wp:extent cx="740410" cy="273050"/>
                <wp:effectExtent l="0" t="0" r="2540" b="0"/>
                <wp:wrapTopAndBottom/>
                <wp:docPr id="20973899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CA66F" w14:textId="76CDCB66" w:rsidR="003576B5" w:rsidRDefault="003576B5" w:rsidP="00C879D7">
                            <w:pPr>
                              <w:pStyle w:val="Kpalrs3"/>
                              <w:shd w:val="clear" w:color="auto" w:fill="auto"/>
                              <w:spacing w:line="13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FDBE1" id="Text Box 44" o:spid="_x0000_s1029" type="#_x0000_t202" style="position:absolute;left:0;text-align:left;margin-left:54.7pt;margin-top:24.5pt;width:58.3pt;height:21.5pt;z-index:-125829362;visibility:visible;mso-wrap-style:square;mso-width-percent:0;mso-height-percent:0;mso-wrap-distance-left:5pt;mso-wrap-distance-top:0;mso-wrap-distance-right:5pt;mso-wrap-distance-bottom:2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" filled="f" stroked="f">
                <v:textbox style="mso-fit-shape-to-text:t" inset="0,0,0,0">
                  <w:txbxContent>
                    <w:p w14:paraId="749CA66F" w14:textId="76CDCB66" w:rsidR="003576B5" w:rsidRDefault="003576B5" w:rsidP="00C879D7">
                      <w:pPr>
                        <w:pStyle w:val="Kpalrs3"/>
                        <w:shd w:val="clear" w:color="auto" w:fill="auto"/>
                        <w:spacing w:line="132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9" w:name="bookmark10"/>
      <w:r>
        <w:t>4</w:t>
      </w:r>
      <w:bookmarkEnd w:id="9"/>
    </w:p>
    <w:p w14:paraId="535BBD89" w14:textId="263D3A43" w:rsidR="003576B5" w:rsidRDefault="003576B5" w:rsidP="00AA296E">
      <w:pPr>
        <w:pStyle w:val="Cmsor720"/>
        <w:keepNext/>
        <w:keepLines/>
        <w:shd w:val="clear" w:color="auto" w:fill="auto"/>
        <w:spacing w:after="671"/>
      </w:pPr>
    </w:p>
    <w:p w14:paraId="01830FC8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Ha a Megrendelő, illetve a Megrendelő képviselője az eltakarásról időben nem kapott értesítést, a feltárás miatt felmerült költséget a Vállalkozó viseli.</w:t>
      </w:r>
    </w:p>
    <w:p w14:paraId="1C012B6C" w14:textId="2CB75482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III.13 Ha egy anyag vagy a munka valamely része a vizsgálat és/vagy ellenőrzés alapján nem megfelelő, a Vállalkozó az anyagot vagy a munka megfelelő részét köteles saját költségén kijavítani vagy kicserélni, és a vizsgálatot és/vagy ellenőrzést megismételni.</w:t>
      </w:r>
    </w:p>
    <w:p w14:paraId="73EB97D0" w14:textId="30643D01" w:rsidR="003576B5" w:rsidRDefault="00494470">
      <w:pPr>
        <w:pStyle w:val="Szvegtrzs20"/>
        <w:shd w:val="clear" w:color="auto" w:fill="auto"/>
        <w:spacing w:before="0" w:after="300"/>
        <w:ind w:firstLine="0"/>
        <w:jc w:val="both"/>
      </w:pPr>
      <w:r>
        <w:t>III.14 A Vállalkozó a szerződés általa történt aláírásával tudomásul veszi, illetve elfogadja, hogy a Megrendelőnek jogában áll más vállalkozóval elvégeztetni a kifogásolt vagy hiányolt munkákat a Vállalkozó költségére - akár a Vállalkozó ajánlati áránál magasabb áron is -, ha felszólítására a Vállalkozó a kifogásolt, vagy hiányolt munkákat nem javítja ki, vagy kijavítási kötelezettsége ellenére ismételten hibásan, hiányosan teljesíti illetve nem pótolja az érvényes ütemterv tartásához szükséges határidőig, a Vállalkozó garanciális felelősségvállalásának megtartásával.</w:t>
      </w:r>
    </w:p>
    <w:p w14:paraId="302BFA24" w14:textId="10850CE2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III.15 A Vállalkozó a Megrendelő utasítása szerint köteles eljárni, ennek keretében köteles biztosítani, hogy a Megrendelő képviselője a Vállalkozó és valamennyi alvállalkozója teljesítését, munkavégzését folyamatosan ellenőrizze. Az utasítás nem terjedhet ki a munka megszervezésére, illetőleg nem teheti a teljesítést terhesebbé.</w:t>
      </w:r>
    </w:p>
    <w:p w14:paraId="222804C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Ha a Megrendelő célszerűtlen vagy szakszerűtlen utasítást ad, erre a Vállalkozó köteles őt figyelmeztetni. A figyelmeztetés elmulasztásából eredő kárért a Vállalkozó felelős.</w:t>
      </w:r>
    </w:p>
    <w:p w14:paraId="744C2DFE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A Vállalkozó köteles megtagadni a Megrendelő által adott utasítást, ha annak végrehajtása jogszabály vagy hatósági határozat megsértésére vezetne vagy veszélyeztetné mások személyét vagy vagyonát.</w:t>
      </w:r>
    </w:p>
    <w:p w14:paraId="298D521A" w14:textId="5B4BF272" w:rsidR="003576B5" w:rsidRDefault="00000000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III.16 A Vállalkozó köteles a Megrendelőt minden olyan körülményről haladéktalanul értesíteni, amely a teljesítés eredményességét vagy kellő időre való elvégzését veszélyezteti vagy gátolja. A Vállalkozó az értesítés elmulasztásából eredő kárért felelős.</w:t>
      </w:r>
    </w:p>
    <w:p w14:paraId="2D93676B" w14:textId="0BA0F009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III.17 A szerződésben foglalt kötelezettségeket a Vállalkozó köteles teljesíteni. A Vállalkozó teljesítésében alvállalkozók jogosultak és kötelesek közreműködni.</w:t>
      </w:r>
    </w:p>
    <w:p w14:paraId="0AF341A6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A Vállalkozó a teljesítésében közreműködő alvállalkozókkal kapcsolatosan a Ptk-ban és egyéb hatályos jogszabályokban előírt rendelkezések maradéktalan betartásával köteles eljárni.</w:t>
      </w:r>
    </w:p>
    <w:p w14:paraId="312A459D" w14:textId="4A6C20D8" w:rsidR="003576B5" w:rsidRDefault="00494470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III.18 A Vállalkozó a jogosan igénybe vett alvállalkozóért úgy felel, mintha a munkát maga végezte volna; alvállalkozó jogosulatlan igénybevétele esetén pedig felelős minden olyan kárért is, amely anélkül nem következett volna be.</w:t>
      </w:r>
    </w:p>
    <w:p w14:paraId="3DBD5660" w14:textId="3134D1F1" w:rsidR="003576B5" w:rsidRDefault="007145DC">
      <w:pPr>
        <w:pStyle w:val="Szvegtrzs20"/>
        <w:shd w:val="clear" w:color="auto" w:fill="auto"/>
        <w:spacing w:before="0"/>
        <w:ind w:firstLine="0"/>
        <w:jc w:val="both"/>
        <w:sectPr w:rsidR="003576B5">
          <w:pgSz w:w="11900" w:h="16840"/>
          <w:pgMar w:top="1186" w:right="1220" w:bottom="303" w:left="121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93675" distL="88265" distR="63500" simplePos="0" relativeHeight="377487121" behindDoc="1" locked="0" layoutInCell="1" allowOverlap="1" wp14:anchorId="5AD81859" wp14:editId="65FE5467">
                <wp:simplePos x="0" y="0"/>
                <wp:positionH relativeFrom="margin">
                  <wp:posOffset>88265</wp:posOffset>
                </wp:positionH>
                <wp:positionV relativeFrom="paragraph">
                  <wp:posOffset>2200910</wp:posOffset>
                </wp:positionV>
                <wp:extent cx="524510" cy="167640"/>
                <wp:effectExtent l="0" t="1270" r="0" b="2540"/>
                <wp:wrapTopAndBottom/>
                <wp:docPr id="14877729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3582D" w14:textId="42303458" w:rsidR="003576B5" w:rsidRDefault="003576B5" w:rsidP="00AA296E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1859" id="Text Box 41" o:spid="_x0000_s1030" type="#_x0000_t202" style="position:absolute;left:0;text-align:left;margin-left:6.95pt;margin-top:173.3pt;width:41.3pt;height:13.2pt;z-index:-125829359;visibility:visible;mso-wrap-style:square;mso-width-percent:0;mso-height-percent:0;mso-wrap-distance-left:6.95pt;mso-wrap-distance-top:0;mso-wrap-distance-right:5pt;mso-wrap-distance-bottom:15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" filled="f" stroked="f">
                <v:textbox style="mso-fit-shape-to-text:t" inset="0,0,0,0">
                  <w:txbxContent>
                    <w:p w14:paraId="0543582D" w14:textId="42303458" w:rsidR="003576B5" w:rsidRDefault="003576B5" w:rsidP="00AA296E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III.19 Az építőipari kivitelezés során keletkező hulladékok - engedéllyel rendelkező kezelőhöz történő - elszállítására (elszállíttatására) a Vállalkozó kötelezett. Bármely olyan esetben, ha a jelen pontban megjelölt elszállításra kötelezett személye hatósági döntés vagy jogszabályi rendelkezés folytán megváltozna, úgy a Szerződés ezen pontja ezzel összhangban minden további szükséges lépés, alakszerű szerződésmódosítás nélkül módosul, a Vállalkozó erről értesíteni köteles a Megrendelőt.</w:t>
      </w:r>
    </w:p>
    <w:p w14:paraId="23A77F83" w14:textId="77777777" w:rsidR="003576B5" w:rsidRDefault="00000000">
      <w:pPr>
        <w:pStyle w:val="Cmsor720"/>
        <w:keepNext/>
        <w:keepLines/>
        <w:shd w:val="clear" w:color="auto" w:fill="auto"/>
        <w:spacing w:after="0"/>
        <w:ind w:left="4240"/>
      </w:pPr>
      <w:bookmarkStart w:id="10" w:name="bookmark14"/>
      <w:r>
        <w:lastRenderedPageBreak/>
        <w:t>IV.</w:t>
      </w:r>
      <w:bookmarkEnd w:id="10"/>
    </w:p>
    <w:p w14:paraId="6BD387E0" w14:textId="77777777" w:rsidR="003576B5" w:rsidRDefault="00000000">
      <w:pPr>
        <w:pStyle w:val="Cmsor70"/>
        <w:keepNext/>
        <w:keepLines/>
        <w:shd w:val="clear" w:color="auto" w:fill="auto"/>
        <w:spacing w:after="248"/>
        <w:ind w:right="60"/>
      </w:pPr>
      <w:bookmarkStart w:id="11" w:name="bookmark15"/>
      <w:r>
        <w:t>A MEGRENDELŐ JOGAI ÉS KÖTELEZETTSÉGEI</w:t>
      </w:r>
      <w:bookmarkEnd w:id="11"/>
    </w:p>
    <w:p w14:paraId="2D107A90" w14:textId="187EBD29" w:rsidR="003576B5" w:rsidRDefault="00C36C49" w:rsidP="00C36C49">
      <w:pPr>
        <w:pStyle w:val="Szvegtrzs20"/>
        <w:shd w:val="clear" w:color="auto" w:fill="auto"/>
        <w:tabs>
          <w:tab w:val="left" w:pos="415"/>
        </w:tabs>
        <w:spacing w:before="0" w:after="304" w:line="298" w:lineRule="exact"/>
        <w:ind w:firstLine="0"/>
        <w:jc w:val="both"/>
      </w:pPr>
      <w:r>
        <w:t>IV.1 A Megrendelő a Vállalkozó szerződésszerű teljesítése esetén köteles a beruházást a szerződésben írottak betartásával átvenni és a Vállalkozó részére a vállalkozói díjat a szerződésben foglalt számlázási</w:t>
      </w:r>
      <w:r>
        <w:softHyphen/>
        <w:t>fizetési ütemezés szerint megfizetni. A Szerződő felek egybehangzóan kijelentik, hogy a kiviteli tervdokumentációt a Megrendelő a beszerzési eljárás keretében a Vállalkozó részére teljeskörűen átadta.</w:t>
      </w:r>
    </w:p>
    <w:p w14:paraId="6C3AA639" w14:textId="6C33689A" w:rsidR="003576B5" w:rsidRDefault="00C36C49" w:rsidP="00C36C49">
      <w:pPr>
        <w:pStyle w:val="Szvegtrzs20"/>
        <w:shd w:val="clear" w:color="auto" w:fill="auto"/>
        <w:spacing w:before="0" w:after="300"/>
        <w:ind w:firstLine="0"/>
        <w:jc w:val="both"/>
      </w:pPr>
      <w:r>
        <w:t>IV.2 A Megrendelő köteles a kivitelezés megkezdésekor a munkaterületeket a beruházás végzésére alkalmas állapotban a Vállalkozó rendelkezésére bocsátani.</w:t>
      </w:r>
    </w:p>
    <w:p w14:paraId="2107D697" w14:textId="5FCCF147" w:rsidR="003576B5" w:rsidRDefault="00C36C49" w:rsidP="00C36C49">
      <w:pPr>
        <w:pStyle w:val="Szvegtrzs20"/>
        <w:shd w:val="clear" w:color="auto" w:fill="auto"/>
        <w:spacing w:before="0" w:after="300"/>
        <w:ind w:firstLine="0"/>
        <w:jc w:val="both"/>
      </w:pPr>
      <w:r>
        <w:t>IV.3 A Megrendelő köteles biztosítani a beruházás átadás-átvételi eljárása lefolytatásának, az üzembe helyezésnek és a garanciális vizsgálat lefolytatásának feltételeit, valamint köteles biztosítani a vállalkozói díj teljes összegét.</w:t>
      </w:r>
    </w:p>
    <w:p w14:paraId="44C01853" w14:textId="45EEE50E" w:rsidR="003576B5" w:rsidRDefault="00C36C49">
      <w:pPr>
        <w:pStyle w:val="Szvegtrzs20"/>
        <w:shd w:val="clear" w:color="auto" w:fill="auto"/>
        <w:spacing w:before="0"/>
        <w:ind w:firstLine="0"/>
        <w:jc w:val="both"/>
      </w:pPr>
      <w:r>
        <w:t>IV.4 A Megrendelő jogosult és köteles a szerződés teljesítését folyamatosan ellenőrizni.</w:t>
      </w:r>
    </w:p>
    <w:p w14:paraId="18720E3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Az ellenőrzés keretében a Megrendelő megbízottja vagy az építési műszaki ellenőr a munka végzését bármikor megtekintheti és ellenőrizheti, hogy a kivitelezés a szerződésnek megfelelően történik-e.</w:t>
      </w:r>
    </w:p>
    <w:p w14:paraId="6A97C9D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Az ellenőrzés keretében a Megrendelő megbízottja vagy az építési műszaki ellenőr a munkák teljes folyamatában elősegíti és ellenőrzi a vonatkozó jogszabályok, hatósági előírások, szabványok, szerződések, a tervnek, valamint magának a szerződésnek a betartását.</w:t>
      </w:r>
    </w:p>
    <w:p w14:paraId="5C280F7B" w14:textId="3350D25C" w:rsidR="003576B5" w:rsidRDefault="00C36C49" w:rsidP="00C36C49">
      <w:pPr>
        <w:pStyle w:val="Szvegtrzs20"/>
        <w:shd w:val="clear" w:color="auto" w:fill="auto"/>
        <w:spacing w:before="0"/>
        <w:ind w:firstLine="0"/>
        <w:jc w:val="both"/>
      </w:pPr>
      <w:r>
        <w:t>IV.5 A Megrendelő, megbízottja vagy a műszaki ellenőr útján jogosult igényelni a beépítés előtt</w:t>
      </w:r>
    </w:p>
    <w:p w14:paraId="07E6C69E" w14:textId="77777777" w:rsidR="003576B5" w:rsidRDefault="00000000">
      <w:pPr>
        <w:pStyle w:val="Szvegtrzs20"/>
        <w:numPr>
          <w:ilvl w:val="0"/>
          <w:numId w:val="12"/>
        </w:numPr>
        <w:shd w:val="clear" w:color="auto" w:fill="auto"/>
        <w:tabs>
          <w:tab w:val="left" w:pos="338"/>
        </w:tabs>
        <w:spacing w:before="0"/>
        <w:ind w:firstLine="0"/>
        <w:jc w:val="both"/>
      </w:pPr>
      <w:r>
        <w:t>a felhasználásra kerülő anyag mennyiségének megállapítását,</w:t>
      </w:r>
    </w:p>
    <w:p w14:paraId="3B5E4236" w14:textId="77777777" w:rsidR="003576B5" w:rsidRDefault="00000000">
      <w:pPr>
        <w:pStyle w:val="Szvegtrzs20"/>
        <w:numPr>
          <w:ilvl w:val="0"/>
          <w:numId w:val="12"/>
        </w:numPr>
        <w:shd w:val="clear" w:color="auto" w:fill="auto"/>
        <w:tabs>
          <w:tab w:val="left" w:pos="338"/>
        </w:tabs>
        <w:spacing w:before="0" w:after="300"/>
        <w:ind w:firstLine="0"/>
        <w:jc w:val="both"/>
      </w:pPr>
      <w:r>
        <w:t>próbateszt, illetőleg minta vételét és annak ellenőrzését.</w:t>
      </w:r>
    </w:p>
    <w:p w14:paraId="2A1EEEE8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Megrendelő, megbízottja vagy a műszaki ellenőr útján, köteles igényelni a felhasznált anyagok, termékek, gépek, berendezések minőségi tanúsítványának bemutatását, az építési termék építménybe történő betervezésének és beépítésének, ennek során a teljesítmény igazolásának részletes szabályairól szóló 275/2013. (VII. 16.) Korm. rendeletben foglaltak szerint.</w:t>
      </w:r>
    </w:p>
    <w:p w14:paraId="7FBFF339" w14:textId="3CA0CC56" w:rsidR="003576B5" w:rsidRDefault="00C36C49" w:rsidP="00C36C49">
      <w:pPr>
        <w:pStyle w:val="Szvegtrzs20"/>
        <w:shd w:val="clear" w:color="auto" w:fill="auto"/>
        <w:spacing w:before="0" w:after="296"/>
        <w:ind w:firstLine="0"/>
        <w:jc w:val="both"/>
      </w:pPr>
      <w:r>
        <w:t>IV.6 A Megrendelő megbízottja vagy az építési műszaki ellenőr hiba, hiányosság megállapításáról, a szerződés szerinti teljesítést befolyásoló minden körülményről köteles a Vállalkozót haladéktalanul értesíteni. Amennyiben a Vállalkozó nem a szerződés szerinti minőségben teljesít, a Megrendelő jogosult az adott munkarészt a Vállalkozóval kijavíttatni, amelyet Vállalkozó köteles haladéktalanul, saját költségére elvégezni.</w:t>
      </w:r>
    </w:p>
    <w:p w14:paraId="01E2D3B6" w14:textId="5E9DA4C2" w:rsidR="003576B5" w:rsidRDefault="00C36C49" w:rsidP="00C36C49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IV.7 A Megrendelő jogosult más vállalkozóval elvégeztetni a kifogásolt vagy hiányolt munkákat a Vállalkozó költségére - akár a Vállalkozó ajánlati áránál magasabb áron is —, ha felszólítására a Vállalkozó a kifogásolt, vagy hiányolt munkákat nem javítja ki, vagy kijavítási kötelezettsége ellenére ismételten hibásan, hiányosan teljesíti, illetve azokat nem pótolja az érvényes ütemterv tartásához szükséges határidőig, a Vállalkozó garanciális felelősségvállalásának megtartásával.</w:t>
      </w:r>
    </w:p>
    <w:p w14:paraId="75E0A649" w14:textId="35316E58" w:rsidR="003576B5" w:rsidRDefault="00C36C49" w:rsidP="00C36C49">
      <w:pPr>
        <w:pStyle w:val="Szvegtrzs20"/>
        <w:shd w:val="clear" w:color="auto" w:fill="auto"/>
        <w:spacing w:before="0" w:after="340" w:line="288" w:lineRule="exact"/>
        <w:ind w:firstLine="0"/>
        <w:jc w:val="both"/>
      </w:pPr>
      <w:r>
        <w:t>IV.8 A teljesítésigazolásban csak a beépített anyagok, szerkezetek, készülékek és berendezések szerepelhetnek. Tárolási nyilatkozat elfogadása nem lehetséges.</w:t>
      </w:r>
    </w:p>
    <w:p w14:paraId="00CBE92A" w14:textId="161BCB0A" w:rsidR="003576B5" w:rsidRDefault="00000000" w:rsidP="00AA296E">
      <w:pPr>
        <w:pStyle w:val="Cmsor640"/>
        <w:keepNext/>
        <w:keepLines/>
        <w:shd w:val="clear" w:color="auto" w:fill="auto"/>
        <w:spacing w:before="0" w:after="275"/>
        <w:ind w:right="60"/>
      </w:pPr>
      <w:bookmarkStart w:id="12" w:name="bookmark16"/>
      <w:r>
        <w:t>6</w:t>
      </w:r>
      <w:bookmarkEnd w:id="12"/>
      <w:r>
        <w:br w:type="page"/>
      </w:r>
    </w:p>
    <w:p w14:paraId="29BC9D11" w14:textId="77777777" w:rsidR="003576B5" w:rsidRDefault="00000000">
      <w:pPr>
        <w:pStyle w:val="Cmsor30"/>
        <w:keepNext/>
        <w:keepLines/>
        <w:shd w:val="clear" w:color="auto" w:fill="auto"/>
      </w:pPr>
      <w:bookmarkStart w:id="13" w:name="bookmark17"/>
      <w:r>
        <w:lastRenderedPageBreak/>
        <w:t>v.</w:t>
      </w:r>
      <w:bookmarkEnd w:id="13"/>
    </w:p>
    <w:p w14:paraId="43E2607B" w14:textId="77777777" w:rsidR="003576B5" w:rsidRDefault="00000000">
      <w:pPr>
        <w:pStyle w:val="Cmsor70"/>
        <w:keepNext/>
        <w:keepLines/>
        <w:shd w:val="clear" w:color="auto" w:fill="auto"/>
        <w:spacing w:after="248"/>
        <w:ind w:left="320"/>
        <w:jc w:val="left"/>
      </w:pPr>
      <w:bookmarkStart w:id="14" w:name="bookmark18"/>
      <w:r>
        <w:t>A SZERZŐDÉS HATÁLYA, A SZERZŐDÉS TELJESÍTÉSE, A TELJESÍTÉSI HATÁRIDŐ</w:t>
      </w:r>
      <w:bookmarkEnd w:id="14"/>
    </w:p>
    <w:p w14:paraId="5E9C22B7" w14:textId="565EE10F" w:rsidR="003576B5" w:rsidRDefault="000E2F9D" w:rsidP="000E2F9D">
      <w:pPr>
        <w:pStyle w:val="Szvegtrzs20"/>
        <w:shd w:val="clear" w:color="auto" w:fill="auto"/>
        <w:spacing w:before="0" w:after="300" w:line="298" w:lineRule="exact"/>
        <w:ind w:firstLine="0"/>
        <w:jc w:val="both"/>
      </w:pPr>
      <w:r>
        <w:t>V.l Jelen szerződés a Felek általi aláírással lép hatályba. A szerződés a Szerződő Felek mindegyike általi szerződésszerű teljesítéséig marad hatályban, ide nem értve a jótállással kapcsolatos feladatokat és kötelezettségeket.</w:t>
      </w:r>
    </w:p>
    <w:p w14:paraId="26ECA857" w14:textId="45FF50FC" w:rsidR="003576B5" w:rsidRDefault="00955348" w:rsidP="00955348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t>V.2 A Vállalkozó a munkaterületek átadását követően, a munka megkezdésére vonatkozó jogszabályi előírások betartásával köteles a munkavégzést megkezdeni és a munkát végezni.</w:t>
      </w:r>
    </w:p>
    <w:p w14:paraId="6002CD9F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munkaterület átadása a Szerződés hatályba lépésétől számított 60 (hatvan) naptári napon belül megtörténik.</w:t>
      </w:r>
    </w:p>
    <w:p w14:paraId="6697398E" w14:textId="256088F9" w:rsidR="003576B5" w:rsidRDefault="00955348" w:rsidP="00955348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t>V.3 A Szerződő Felek a szerződés szerződésszerű teljesítését, beleértve a mennyiségi, minőségi és teljesítményjellemzők meghatározását is, az alábbiak szerint ütemezik:</w:t>
      </w:r>
    </w:p>
    <w:p w14:paraId="5287F2E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Szerződés teljesítésének véghatárideje 2024. 03. 31. A teljesítési véghatáridő a kivitelezési munkák sikeres műszaki átadás-átvétellel történő lezárására, annak időpontjára vonatkozik, nem beleértve azonban a jótállás időtartamát.</w:t>
      </w:r>
    </w:p>
    <w:p w14:paraId="447E3420" w14:textId="7FE92B82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V.4 A Vállalkozó jogosult a szerződésben meghatározott időpontot megelőzően is teljesíteni (előteljesítés). Ilyen esetben az átadás-átvétellel kapcsolatos jogok és kötelezettségek, illetve szerződéses rendelkezések az előteljesítés kapcsán megfelelően irányadók.</w:t>
      </w:r>
    </w:p>
    <w:p w14:paraId="38A28FE9" w14:textId="6E6B51D0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V.5 A Megrendelő köteles a munkát a Vállalkozó 8 napos előzetes készre jelentése esetén a Vállalkozó értesítésében megjelölt időpontra kitűzött átadás-átvételi eljárás során megvizsgálni és a vizsgálat alapján felfedezett hiányokat, hibákat, a hibás munkarészekre eső költségvetési összegeket, valamint az érvényesíteni kívánt szavatossági igényeket jegyzőkönyvben rögzíteni.</w:t>
      </w:r>
    </w:p>
    <w:p w14:paraId="4F77A0C8" w14:textId="601B3D66" w:rsidR="003576B5" w:rsidRDefault="00955348" w:rsidP="00955348">
      <w:pPr>
        <w:pStyle w:val="Szvegtrzs20"/>
        <w:shd w:val="clear" w:color="auto" w:fill="auto"/>
        <w:spacing w:before="0"/>
        <w:ind w:firstLine="0"/>
        <w:jc w:val="both"/>
      </w:pPr>
      <w:r>
        <w:t>V.6 A műszaki átadás-átvételi eljárásról három példányban jegyzőkönyvet kell készíteni. A jegyzőkönyv egy-egy példánya a Megrendelőt és a Vállalkozót illeti, illetve egy példány az építési napló mellékletét képezi.</w:t>
      </w:r>
    </w:p>
    <w:p w14:paraId="3B5FE8E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 jegyzőkönyv tartalmazza mindazokat a tényeket, amelyek jogvita esetén jelentősek lehetnek, így különösen</w:t>
      </w:r>
    </w:p>
    <w:p w14:paraId="6976D45C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2"/>
        </w:tabs>
        <w:spacing w:before="0"/>
        <w:ind w:firstLine="0"/>
        <w:jc w:val="both"/>
      </w:pPr>
      <w:r>
        <w:t>a műszaki átadás-átvételi eljárás kezdetének és befejezésének időpontját,</w:t>
      </w:r>
    </w:p>
    <w:p w14:paraId="0EBDC39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műszaki átadás-átvételi eljárásban résztvevők nevét, megnevezését, részvételi minőségét,</w:t>
      </w:r>
    </w:p>
    <w:p w14:paraId="21051621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által érvényesíteni kívánt szavatossági igényeket,</w:t>
      </w:r>
    </w:p>
    <w:p w14:paraId="5B2EB22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észrevételeit,</w:t>
      </w:r>
    </w:p>
    <w:p w14:paraId="2975448E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62"/>
        </w:tabs>
        <w:spacing w:before="0"/>
        <w:ind w:firstLine="0"/>
        <w:jc w:val="both"/>
      </w:pPr>
      <w:r>
        <w:t>a műszaki átadás-átvételi eljárás során felfedezett mennyiségi és minőségi hibákat, hiányokat, hiányosságok megnevezését (jelentősebb tételszám esetén - az átadás-átvételi jegyzőkönyv mellékletét képező- külön hiánypótlási jegyzőkönyv vagy hibajegyzék, hiányjegyzék is készíthető),</w:t>
      </w:r>
    </w:p>
    <w:p w14:paraId="12D3D2E1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2"/>
        </w:tabs>
        <w:spacing w:before="0"/>
        <w:ind w:firstLine="0"/>
        <w:jc w:val="both"/>
      </w:pPr>
      <w:r>
        <w:t>a hibás munkarészekre eső költségvetési összegeket,</w:t>
      </w:r>
    </w:p>
    <w:p w14:paraId="634DCCAA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47"/>
        </w:tabs>
        <w:spacing w:before="0"/>
        <w:ind w:firstLine="0"/>
        <w:jc w:val="both"/>
      </w:pPr>
      <w:r>
        <w:t>a jogszabályban előírt nyilatkozatokat,</w:t>
      </w:r>
    </w:p>
    <w:p w14:paraId="3AB1882D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döntését arról, hogy átveszi-e az építményt,</w:t>
      </w:r>
    </w:p>
    <w:p w14:paraId="47C1E7D6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/>
        <w:ind w:firstLine="0"/>
        <w:jc w:val="both"/>
      </w:pPr>
      <w:r>
        <w:t>a Megrendelő döntését arról, hogy igényt tart-e a hibák kijavítására vagy árengedményt kér, és</w:t>
      </w:r>
    </w:p>
    <w:p w14:paraId="74E7CD23" w14:textId="77777777" w:rsidR="003576B5" w:rsidRDefault="00000000">
      <w:pPr>
        <w:pStyle w:val="Szvegtrzs20"/>
        <w:numPr>
          <w:ilvl w:val="0"/>
          <w:numId w:val="16"/>
        </w:numPr>
        <w:shd w:val="clear" w:color="auto" w:fill="auto"/>
        <w:tabs>
          <w:tab w:val="left" w:pos="357"/>
        </w:tabs>
        <w:spacing w:before="0" w:after="529"/>
        <w:ind w:firstLine="0"/>
        <w:jc w:val="both"/>
      </w:pPr>
      <w:r>
        <w:t>a résztvevők aláírását.</w:t>
      </w:r>
    </w:p>
    <w:p w14:paraId="7BB5B418" w14:textId="08C27D34" w:rsidR="003576B5" w:rsidRDefault="007145DC">
      <w:pPr>
        <w:pStyle w:val="Szvegtrzs20"/>
        <w:shd w:val="clear" w:color="auto" w:fill="auto"/>
        <w:spacing w:before="0" w:line="232" w:lineRule="exact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27" behindDoc="1" locked="0" layoutInCell="1" allowOverlap="1" wp14:anchorId="28EA6753" wp14:editId="1921A674">
                <wp:simplePos x="0" y="0"/>
                <wp:positionH relativeFrom="margin">
                  <wp:posOffset>-562610</wp:posOffset>
                </wp:positionH>
                <wp:positionV relativeFrom="paragraph">
                  <wp:posOffset>372110</wp:posOffset>
                </wp:positionV>
                <wp:extent cx="494030" cy="506730"/>
                <wp:effectExtent l="0" t="0" r="3810" b="1270"/>
                <wp:wrapTopAndBottom/>
                <wp:docPr id="84705679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E96FC" w14:textId="0BD51833" w:rsidR="003576B5" w:rsidRDefault="003576B5">
                            <w:pPr>
                              <w:pStyle w:val="Cmsor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6753" id="Text Box 34" o:spid="_x0000_s1031" type="#_x0000_t202" style="position:absolute;left:0;text-align:left;margin-left:-44.3pt;margin-top:29.3pt;width:38.9pt;height:39.9pt;z-index:-1258293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" filled="f" stroked="f">
                <v:textbox style="mso-fit-shape-to-text:t" inset="0,0,0,0">
                  <w:txbxContent>
                    <w:p w14:paraId="7AAE96FC" w14:textId="0BD51833" w:rsidR="003576B5" w:rsidRDefault="003576B5">
                      <w:pPr>
                        <w:pStyle w:val="Cmsor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7170" distL="63500" distR="91440" simplePos="0" relativeHeight="377487128" behindDoc="1" locked="0" layoutInCell="1" allowOverlap="1" wp14:anchorId="438AACF9" wp14:editId="7120DA18">
                <wp:simplePos x="0" y="0"/>
                <wp:positionH relativeFrom="margin">
                  <wp:posOffset>83820</wp:posOffset>
                </wp:positionH>
                <wp:positionV relativeFrom="paragraph">
                  <wp:posOffset>582295</wp:posOffset>
                </wp:positionV>
                <wp:extent cx="554990" cy="167640"/>
                <wp:effectExtent l="0" t="0" r="1270" b="0"/>
                <wp:wrapTopAndBottom/>
                <wp:docPr id="2440074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02B4" w14:textId="0EC077D9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ACF9" id="Text Box 33" o:spid="_x0000_s1032" type="#_x0000_t202" style="position:absolute;left:0;text-align:left;margin-left:6.6pt;margin-top:45.85pt;width:43.7pt;height:13.2pt;z-index:-125829352;visibility:visible;mso-wrap-style:square;mso-width-percent:0;mso-height-percent:0;mso-wrap-distance-left:5pt;mso-wrap-distance-top:0;mso-wrap-distance-right:7.2pt;mso-wrap-distance-bottom:1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" filled="f" stroked="f">
                <v:textbox style="mso-fit-shape-to-text:t" inset="0,0,0,0">
                  <w:txbxContent>
                    <w:p w14:paraId="580902B4" w14:textId="0EC077D9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63500" distR="63500" simplePos="0" relativeHeight="377487129" behindDoc="1" locked="0" layoutInCell="1" allowOverlap="1" wp14:anchorId="3A1AB3C9" wp14:editId="4DD7C6EF">
                <wp:simplePos x="0" y="0"/>
                <wp:positionH relativeFrom="margin">
                  <wp:posOffset>705485</wp:posOffset>
                </wp:positionH>
                <wp:positionV relativeFrom="paragraph">
                  <wp:posOffset>301625</wp:posOffset>
                </wp:positionV>
                <wp:extent cx="755650" cy="274320"/>
                <wp:effectExtent l="0" t="2540" r="0" b="0"/>
                <wp:wrapTopAndBottom/>
                <wp:docPr id="15743124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3508F" w14:textId="10FC3B89" w:rsidR="003576B5" w:rsidRDefault="003576B5" w:rsidP="00F62968">
                            <w:pPr>
                              <w:pStyle w:val="Szvegtrzs40"/>
                              <w:shd w:val="clear" w:color="auto" w:fill="auto"/>
                              <w:spacing w:before="0"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B3C9" id="Text Box 32" o:spid="_x0000_s1033" type="#_x0000_t202" style="position:absolute;left:0;text-align:left;margin-left:55.55pt;margin-top:23.75pt;width:59.5pt;height:21.6pt;z-index:-125829351;visibility:visible;mso-wrap-style:square;mso-width-percent:0;mso-height-percent:0;mso-wrap-distance-left:5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" filled="f" stroked="f">
                <v:textbox style="mso-fit-shape-to-text:t" inset="0,0,0,0">
                  <w:txbxContent>
                    <w:p w14:paraId="3613508F" w14:textId="10FC3B89" w:rsidR="003576B5" w:rsidRDefault="003576B5" w:rsidP="00F62968">
                      <w:pPr>
                        <w:pStyle w:val="Szvegtrzs40"/>
                        <w:shd w:val="clear" w:color="auto" w:fill="auto"/>
                        <w:spacing w:before="0"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0" behindDoc="1" locked="0" layoutInCell="1" allowOverlap="1" wp14:anchorId="2D6FEC01" wp14:editId="17EDC0FF">
                <wp:simplePos x="0" y="0"/>
                <wp:positionH relativeFrom="margin">
                  <wp:posOffset>1497965</wp:posOffset>
                </wp:positionH>
                <wp:positionV relativeFrom="paragraph">
                  <wp:posOffset>109855</wp:posOffset>
                </wp:positionV>
                <wp:extent cx="518160" cy="506730"/>
                <wp:effectExtent l="635" t="1270" r="0" b="0"/>
                <wp:wrapTopAndBottom/>
                <wp:docPr id="41256965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72C5" w14:textId="79DFA966" w:rsidR="003576B5" w:rsidRDefault="003576B5">
                            <w:pPr>
                              <w:pStyle w:val="Cmsor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EC01" id="Text Box 31" o:spid="_x0000_s1034" type="#_x0000_t202" style="position:absolute;left:0;text-align:left;margin-left:117.95pt;margin-top:8.65pt;width:40.8pt;height:39.9pt;z-index:-1258293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" filled="f" stroked="f">
                <v:textbox style="mso-fit-shape-to-text:t" inset="0,0,0,0">
                  <w:txbxContent>
                    <w:p w14:paraId="718B72C5" w14:textId="79DFA966" w:rsidR="003576B5" w:rsidRDefault="003576B5">
                      <w:pPr>
                        <w:pStyle w:val="Cmsor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7</w:t>
      </w:r>
      <w:r>
        <w:br w:type="page"/>
      </w:r>
    </w:p>
    <w:p w14:paraId="04CAEAA4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Ha a Megrendelő a hibák, hiányok, hiányosságok kijavítását kéri, a műszaki átadás-átvételi jegyzőkönyvnek tartalmaznia kell a kijavítás határidejét, valamint a kijavításért és az átvételért felelős személy megnevezését. Ha hiánypótlási jegyzőkönyv vagy hibajegyzék, hiányjegyzék is készült, akkor azt a Vállalkozónak alá kell írnia.</w:t>
      </w:r>
    </w:p>
    <w:p w14:paraId="77985B09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Vállalkozó felelős műszaki vezetője a mennyiségi és minőségi hibák, hiányosságok kijavítását követően átadja a szerződésben vállalt és elvégzett tevékenységet tartalmazó teljesítési összesítőt az építési műszaki ellenőrnek.</w:t>
      </w:r>
    </w:p>
    <w:p w14:paraId="2AE950B9" w14:textId="3ACD4917" w:rsidR="003576B5" w:rsidRDefault="00955348" w:rsidP="00955348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V.7 Határidőben teljesít a Vállalkozó, ha az átadás-átvétel a szerződésben előírt határidőn belül megkezdődött és 30 napon belül befejeződött, kivéve, ha a Megrendelő a munkát nem vette át.</w:t>
      </w:r>
    </w:p>
    <w:p w14:paraId="53CA84C6" w14:textId="0B612817" w:rsidR="003576B5" w:rsidRDefault="00955348" w:rsidP="00955348">
      <w:pPr>
        <w:pStyle w:val="Szvegtrzs20"/>
        <w:shd w:val="clear" w:color="auto" w:fill="auto"/>
        <w:spacing w:before="0" w:after="300"/>
        <w:ind w:firstLine="0"/>
        <w:jc w:val="both"/>
      </w:pPr>
      <w:r>
        <w:t>V.8 A műszaki átadás-átvétel feltétele a szerződésben meghatározott munkák, vagyis a teljes beruházás maradéktalan teljesítése. Megrendelő a sikeres műszaki átadás-átvételről felvett jegyzőkönyv időpontjában veszi át mennyiségileg és minőségileg a munkát a Vállalkozótól és kiállítja a teljesítési igazolást.</w:t>
      </w:r>
    </w:p>
    <w:p w14:paraId="1B548948" w14:textId="5946FFCE" w:rsidR="003576B5" w:rsidRDefault="00955348" w:rsidP="00955348">
      <w:pPr>
        <w:pStyle w:val="Szvegtrzs20"/>
        <w:shd w:val="clear" w:color="auto" w:fill="auto"/>
        <w:spacing w:before="0" w:after="649"/>
        <w:ind w:firstLine="0"/>
        <w:jc w:val="both"/>
      </w:pPr>
      <w:r>
        <w:t>V.9 A Megrendelő a munkák átvételét mindaddig megtagadhatja, amíg bármely, a rendeltetésszerű használatot befolyásoló hiba, vagy hiány áll fenn. Nem tekinthető rendeltetésszerű használatra alkalmasnak a teljesítés, ha több kisebb jelentőségű hiba javítása a szerződés tárgyának zavartalan használatát akadályozza, vagy a hibák megszüntetése során a szerződés tárgyának használata balesetveszéllyel járna.</w:t>
      </w:r>
    </w:p>
    <w:p w14:paraId="15235179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580"/>
        <w:jc w:val="left"/>
      </w:pPr>
      <w:bookmarkStart w:id="15" w:name="bookmark19"/>
      <w:r>
        <w:t>VI.</w:t>
      </w:r>
      <w:bookmarkEnd w:id="15"/>
    </w:p>
    <w:p w14:paraId="06F938EC" w14:textId="77777777" w:rsidR="003576B5" w:rsidRDefault="00000000">
      <w:pPr>
        <w:pStyle w:val="Cmsor70"/>
        <w:keepNext/>
        <w:keepLines/>
        <w:shd w:val="clear" w:color="auto" w:fill="auto"/>
        <w:spacing w:after="300" w:line="293" w:lineRule="exact"/>
        <w:ind w:left="20"/>
      </w:pPr>
      <w:bookmarkStart w:id="16" w:name="bookmark20"/>
      <w:r>
        <w:t>A VÁLLALKOZÓI DÍJ, A DÍJ TELJESÍTÉSÉNEK MÓDJA</w:t>
      </w:r>
      <w:r>
        <w:br/>
        <w:t>ÉS MEGFIZETÉSÉNEK FELTÉTELEI</w:t>
      </w:r>
      <w:bookmarkEnd w:id="16"/>
    </w:p>
    <w:p w14:paraId="22095E6C" w14:textId="5C5E724D" w:rsidR="003576B5" w:rsidRDefault="00717D9F" w:rsidP="00717D9F">
      <w:pPr>
        <w:pStyle w:val="Szvegtrzs20"/>
        <w:shd w:val="clear" w:color="auto" w:fill="auto"/>
        <w:tabs>
          <w:tab w:val="left" w:pos="404"/>
        </w:tabs>
        <w:spacing w:before="0" w:after="300"/>
        <w:ind w:firstLine="0"/>
        <w:jc w:val="both"/>
      </w:pPr>
      <w:r>
        <w:t xml:space="preserve">VI.1 A vállalkozói díj forrása </w:t>
      </w:r>
      <w:r w:rsidR="0014615E">
        <w:t>100</w:t>
      </w:r>
      <w:r>
        <w:t xml:space="preserve">% intenzitásban </w:t>
      </w:r>
      <w:r w:rsidR="0014615E">
        <w:t>az Agrárminisztérium</w:t>
      </w:r>
      <w:r>
        <w:t xml:space="preserve">, mint Támogató által meghirdetett, </w:t>
      </w:r>
      <w:r w:rsidR="0014615E" w:rsidRPr="0014615E">
        <w:t>Települési közlekedési és vízelvezetési infrastruktúra fejlesztése</w:t>
      </w:r>
      <w:r w:rsidR="0014615E" w:rsidRPr="0014615E">
        <w:t xml:space="preserve"> </w:t>
      </w:r>
      <w:r>
        <w:t xml:space="preserve">című, </w:t>
      </w:r>
      <w:r w:rsidR="0014615E" w:rsidRPr="0014615E">
        <w:t>MFP/TKVI/2026</w:t>
      </w:r>
      <w:r>
        <w:t xml:space="preserve"> kódszámú felhívás alapján, támogatási szerződéssel </w:t>
      </w:r>
      <w:r w:rsidR="0014615E">
        <w:t>előfinanszírozott</w:t>
      </w:r>
      <w:r>
        <w:t xml:space="preserve"> pályázat</w:t>
      </w:r>
      <w:r w:rsidR="00EA3DFC">
        <w:t>.</w:t>
      </w:r>
    </w:p>
    <w:p w14:paraId="5C7820E9" w14:textId="5A7F043E" w:rsidR="003576B5" w:rsidRDefault="00000000">
      <w:pPr>
        <w:pStyle w:val="Szvegtrzs20"/>
        <w:shd w:val="clear" w:color="auto" w:fill="auto"/>
        <w:spacing w:before="0" w:after="300"/>
        <w:ind w:right="960" w:firstLine="0"/>
      </w:pPr>
      <w:r>
        <w:t xml:space="preserve">A Vállalkozót a Szerződés általa való szerződésszerű teljesítése esetére megillető vállalkozói díj nettó </w:t>
      </w:r>
      <w:r w:rsidR="00343EA3">
        <w:t>………………</w:t>
      </w:r>
      <w:r>
        <w:rPr>
          <w:rStyle w:val="Szvegtrzs2Flkvr"/>
        </w:rPr>
        <w:t xml:space="preserve"> HUF + </w:t>
      </w:r>
      <w:r w:rsidR="00343EA3">
        <w:rPr>
          <w:rStyle w:val="Szvegtrzs2Flkvr"/>
        </w:rPr>
        <w:t>……………………….</w:t>
      </w:r>
      <w:r>
        <w:rPr>
          <w:rStyle w:val="Szvegtrzs2Flkvr"/>
        </w:rPr>
        <w:t xml:space="preserve"> HUF ÁFA = bruttó </w:t>
      </w:r>
      <w:r w:rsidR="00343EA3">
        <w:rPr>
          <w:rStyle w:val="Szvegtrzs2Flkvr"/>
        </w:rPr>
        <w:t>…………………….</w:t>
      </w:r>
      <w:r>
        <w:rPr>
          <w:rStyle w:val="Szvegtrzs2Flkvr"/>
        </w:rPr>
        <w:t xml:space="preserve"> HUF.</w:t>
      </w:r>
    </w:p>
    <w:p w14:paraId="07937605" w14:textId="2292E3BE" w:rsidR="003576B5" w:rsidRDefault="00717D9F" w:rsidP="00717D9F">
      <w:pPr>
        <w:pStyle w:val="Szvegtrzs20"/>
        <w:shd w:val="clear" w:color="auto" w:fill="auto"/>
        <w:spacing w:before="0" w:after="822"/>
        <w:ind w:firstLine="0"/>
        <w:jc w:val="both"/>
      </w:pPr>
      <w:r>
        <w:t xml:space="preserve">VI.2 A vállalkozói díj a véghatáridőre prognosztizált </w:t>
      </w:r>
      <w:r>
        <w:rPr>
          <w:rStyle w:val="Szvegtrzs2Flkvr0"/>
        </w:rPr>
        <w:t>átalányár,</w:t>
      </w:r>
      <w:r>
        <w:rPr>
          <w:rStyle w:val="Szvegtrzs2Flkvr"/>
        </w:rPr>
        <w:t xml:space="preserve"> </w:t>
      </w:r>
      <w:r>
        <w:t>amely fedezetet nyújt mindazon, a Vállalkozó és bármely alvállalkozója általi munkák elvégzésére és azok költségeire, beleértve különösen, de nem kizárólagosan valamennyi hatósági eljárás összes díját, illetékét és költségét, a közüzemi szolgáltatások igénybe vételével kapcsolatosan felmerülő eljárások összes díját, illetékét és költségét is, és minden egyéb díjat, illetéket és költséget, amelyek kapcsán a szerződés a Vállalkozó részére kötelezettséget állapít meg vagy azokat a Vállalkozó kötelezettségei körében felsorolt, vagy amelyek a kötelezettségek teljesítésével kapcsolatosak és azok bármelyikével összefüggenek, és amelyek együttesen szükségesek a szerződés tárgyának komplett, teljes körű, a rendeltetésszerű használatra alkalmasság megvalósításához, figyelembe véve a helyszíni körülményeket és adottságokat.</w:t>
      </w:r>
    </w:p>
    <w:p w14:paraId="3F235C75" w14:textId="2D381AC0" w:rsidR="003576B5" w:rsidRDefault="007145DC">
      <w:pPr>
        <w:pStyle w:val="Cmsor650"/>
        <w:keepNext/>
        <w:keepLines/>
        <w:shd w:val="clear" w:color="auto" w:fill="auto"/>
        <w:spacing w:before="0"/>
        <w:ind w:left="20"/>
        <w:sectPr w:rsidR="003576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0" w:h="16840"/>
          <w:pgMar w:top="1650" w:right="1204" w:bottom="358" w:left="1182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29870" distL="63500" distR="73025" simplePos="0" relativeHeight="377487134" behindDoc="1" locked="0" layoutInCell="1" allowOverlap="1" wp14:anchorId="75B6C485" wp14:editId="34E20278">
                <wp:simplePos x="0" y="0"/>
                <wp:positionH relativeFrom="margin">
                  <wp:posOffset>105410</wp:posOffset>
                </wp:positionH>
                <wp:positionV relativeFrom="paragraph">
                  <wp:posOffset>585470</wp:posOffset>
                </wp:positionV>
                <wp:extent cx="524510" cy="167640"/>
                <wp:effectExtent l="0" t="4445" r="635" b="0"/>
                <wp:wrapTopAndBottom/>
                <wp:docPr id="210309187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93B6" w14:textId="5976CA98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C485" id="Text Box 27" o:spid="_x0000_s1035" type="#_x0000_t202" style="position:absolute;left:0;text-align:left;margin-left:8.3pt;margin-top:46.1pt;width:41.3pt;height:13.2pt;z-index:-125829346;visibility:visible;mso-wrap-style:square;mso-width-percent:0;mso-height-percent:0;mso-wrap-distance-left:5pt;mso-wrap-distance-top:0;mso-wrap-distance-right:5.7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" filled="f" stroked="f">
                <v:textbox style="mso-fit-shape-to-text:t" inset="0,0,0,0">
                  <w:txbxContent>
                    <w:p w14:paraId="323B93B6" w14:textId="5976CA98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63500" distR="63500" simplePos="0" relativeHeight="377487135" behindDoc="1" locked="0" layoutInCell="1" allowOverlap="1" wp14:anchorId="7F9E2178" wp14:editId="23F2AFE0">
                <wp:simplePos x="0" y="0"/>
                <wp:positionH relativeFrom="margin">
                  <wp:posOffset>702310</wp:posOffset>
                </wp:positionH>
                <wp:positionV relativeFrom="paragraph">
                  <wp:posOffset>295275</wp:posOffset>
                </wp:positionV>
                <wp:extent cx="755650" cy="274320"/>
                <wp:effectExtent l="0" t="0" r="1270" b="1905"/>
                <wp:wrapTopAndBottom/>
                <wp:docPr id="150020459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0CF8" w14:textId="0F16518E" w:rsidR="003576B5" w:rsidRDefault="003576B5" w:rsidP="00F62968">
                            <w:pPr>
                              <w:pStyle w:val="Szvegtrzs40"/>
                              <w:shd w:val="clear" w:color="auto" w:fill="auto"/>
                              <w:spacing w:before="0"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2178" id="Text Box 26" o:spid="_x0000_s1036" type="#_x0000_t202" style="position:absolute;left:0;text-align:left;margin-left:55.3pt;margin-top:23.25pt;width:59.5pt;height:21.6pt;z-index:-125829345;visibility:visible;mso-wrap-style:square;mso-width-percent:0;mso-height-percent:0;mso-wrap-distance-left:5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" filled="f" stroked="f">
                <v:textbox style="mso-fit-shape-to-text:t" inset="0,0,0,0">
                  <w:txbxContent>
                    <w:p w14:paraId="52DA0CF8" w14:textId="0F16518E" w:rsidR="003576B5" w:rsidRDefault="003576B5" w:rsidP="00F62968">
                      <w:pPr>
                        <w:pStyle w:val="Szvegtrzs40"/>
                        <w:shd w:val="clear" w:color="auto" w:fill="auto"/>
                        <w:spacing w:before="0"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6" behindDoc="1" locked="0" layoutInCell="1" allowOverlap="1" wp14:anchorId="7076E769" wp14:editId="2B3FD389">
                <wp:simplePos x="0" y="0"/>
                <wp:positionH relativeFrom="margin">
                  <wp:posOffset>1489075</wp:posOffset>
                </wp:positionH>
                <wp:positionV relativeFrom="paragraph">
                  <wp:posOffset>113030</wp:posOffset>
                </wp:positionV>
                <wp:extent cx="170815" cy="506730"/>
                <wp:effectExtent l="1270" t="0" r="0" b="0"/>
                <wp:wrapTopAndBottom/>
                <wp:docPr id="4677418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8077E" w14:textId="5C67017A" w:rsidR="003576B5" w:rsidRDefault="003576B5">
                            <w:pPr>
                              <w:pStyle w:val="Szvegtrzs1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E769" id="Text Box 25" o:spid="_x0000_s1037" type="#_x0000_t202" style="position:absolute;left:0;text-align:left;margin-left:117.25pt;margin-top:8.9pt;width:13.45pt;height:39.9pt;z-index:-125829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" filled="f" stroked="f">
                <v:textbox style="mso-fit-shape-to-text:t" inset="0,0,0,0">
                  <w:txbxContent>
                    <w:p w14:paraId="6778077E" w14:textId="5C67017A" w:rsidR="003576B5" w:rsidRDefault="003576B5">
                      <w:pPr>
                        <w:pStyle w:val="Szvegtrzs1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7" w:name="bookmark21"/>
      <w:r>
        <w:t>8</w:t>
      </w:r>
      <w:bookmarkEnd w:id="17"/>
    </w:p>
    <w:p w14:paraId="4A9EC8A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Ennek megfelelően a Vállalkozó a vállalkozói díjon felül a terv szerinti megvalósításhoz egyéb költséget, díjat, ellenértéket semmilyen jogcímen nem érvényesíthet. így többek között a vizsgálati bizonyítványok, megfelelőségi igazolások beszerzésének kötelezettsége és költségei is a Vállalkozót terhelik. Végül a Vállalkozó viseli a próbák és átvételek próbavételi és vizsgálati költségeit is.</w:t>
      </w:r>
    </w:p>
    <w:p w14:paraId="48846178" w14:textId="7ADA2C6F" w:rsidR="003576B5" w:rsidRDefault="00717D9F" w:rsidP="00717D9F">
      <w:pPr>
        <w:pStyle w:val="Szvegtrzs20"/>
        <w:shd w:val="clear" w:color="auto" w:fill="auto"/>
        <w:tabs>
          <w:tab w:val="left" w:pos="409"/>
        </w:tabs>
        <w:spacing w:before="0" w:after="296"/>
        <w:ind w:firstLine="0"/>
        <w:jc w:val="both"/>
      </w:pPr>
      <w:r>
        <w:t>VI.3 A Vállalkozó olyan részszámlák és végszámla kibocsátásáról köteles gondoskodni, amelyek mindegyike megfelel az általános forgalmi adóról szóló 2007. évi CXXVII. törvényben (Áfa tv.) foglaltaknak.</w:t>
      </w:r>
    </w:p>
    <w:p w14:paraId="199C1848" w14:textId="37350290" w:rsidR="003576B5" w:rsidRDefault="00717D9F" w:rsidP="00717D9F">
      <w:pPr>
        <w:pStyle w:val="Szvegtrzs20"/>
        <w:shd w:val="clear" w:color="auto" w:fill="auto"/>
        <w:tabs>
          <w:tab w:val="left" w:pos="476"/>
        </w:tabs>
        <w:spacing w:before="0" w:line="298" w:lineRule="exact"/>
        <w:ind w:firstLine="0"/>
        <w:jc w:val="both"/>
      </w:pPr>
      <w:r>
        <w:t>VI.4 A teljesítés során a Vállalkozó legfeljebb 2 db (kettő) részszámlát és a végszámlát állíthatja ki, a következők szerint:</w:t>
      </w:r>
    </w:p>
    <w:p w14:paraId="145C33E9" w14:textId="4F413190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298" w:lineRule="exact"/>
        <w:ind w:left="260" w:hanging="260"/>
        <w:jc w:val="both"/>
      </w:pPr>
      <w:r>
        <w:t>Az 1. részszámla: az általános forgalmi adó nélküli szerződéses érték 2</w:t>
      </w:r>
      <w:r w:rsidR="00415009">
        <w:t>5</w:t>
      </w:r>
      <w:r>
        <w:t>%-át elérő megvalósult teljesítés esetén, ekkora összegről,</w:t>
      </w:r>
    </w:p>
    <w:p w14:paraId="30403C80" w14:textId="0AEF3E01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298" w:lineRule="exact"/>
        <w:ind w:left="260" w:hanging="260"/>
        <w:jc w:val="both"/>
      </w:pPr>
      <w:r>
        <w:t xml:space="preserve">A 2. részszámla: az általános forgalmi adó nélküli szerződéses érték </w:t>
      </w:r>
      <w:r w:rsidR="00415009">
        <w:t>5</w:t>
      </w:r>
      <w:r>
        <w:t>0%-át elérő megvalósult teljesítés esetén, ekkora összegről,</w:t>
      </w:r>
    </w:p>
    <w:p w14:paraId="2B5DBF96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252"/>
        </w:tabs>
        <w:spacing w:before="0" w:after="304" w:line="298" w:lineRule="exact"/>
        <w:ind w:left="260" w:hanging="260"/>
        <w:jc w:val="both"/>
      </w:pPr>
      <w:r>
        <w:t>A végszámla: a műszaki tartalom, illetve a szerződéses érték 100 %-ának teljesítésekor, a műszaki átadás</w:t>
      </w:r>
      <w:r>
        <w:softHyphen/>
        <w:t>átvétel sikeres lezárását követően, a szerződéses érték fennmaradó, részszámla alapján még ki nem egyenlített összegéről.</w:t>
      </w:r>
    </w:p>
    <w:p w14:paraId="468BA31A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A fentiek szerinti számlázási rend a kiállítható számlák számát jelenti, a Vállalkozó azonban nem köteles részszámlát kiállítani. Amennyiben a Vállalkozó a részszámlát saját döntése szerint nem állítja ki, úgy a ki nem állított részszámla szerinti összeget a végszámlában tüntetheti fel.</w:t>
      </w:r>
    </w:p>
    <w:p w14:paraId="75FCEC77" w14:textId="0986B6F7" w:rsidR="003576B5" w:rsidRDefault="00717D9F" w:rsidP="00717D9F">
      <w:pPr>
        <w:pStyle w:val="Szvegtrzs20"/>
        <w:shd w:val="clear" w:color="auto" w:fill="auto"/>
        <w:spacing w:before="0" w:after="296" w:line="288" w:lineRule="exact"/>
        <w:ind w:firstLine="0"/>
        <w:jc w:val="both"/>
      </w:pPr>
      <w:r>
        <w:t>VI.5 A részszámla szerinti nettó ellenszolgáltatás a Megrendelő által teljesítésigazolással elismert szerződés szerinti teljesítés megvalósult értékét nem haladhatja meg.</w:t>
      </w:r>
    </w:p>
    <w:p w14:paraId="03089123" w14:textId="4CE5F9C7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t>VI.6 Az elvégzett munkák százalékos mértékét a 2 részszámla vonatkozásában a Vállalkozó által benyújtott árazott költségvetésből kiindulva a Megrendelő és műszaki ellenőre állapítja meg, az építési napló bejegyzései és a helyszínen végzett ellenőrzései alapján.</w:t>
      </w:r>
    </w:p>
    <w:p w14:paraId="7AB4A196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részszámlák, illetve a végszámla vonatkozásában a Vállalkozót megillető vállalkozói díjat, illetve annak a részszámlák és a végszámla szerinti összegét a Megrendelő a Vállalkozó szerződésszerű teljesítésének Megrendelő teljesítésigazolásra jogosult képviselője általi elismeréséről szóló igazolás (teljesítési igazolás) kiadását követően, formai és tartalmi szempontból szabályszerűen kiállított számlák alapján, a Ptk. 6:130. § (l)-(2) bekezdéseiben foglaltak szerint, a Vállalkozó által megjelölt bankszámlára történő átutalással teljesíti a számla kézhezvételétől számított 8 napon belül.</w:t>
      </w:r>
    </w:p>
    <w:p w14:paraId="7EA7E855" w14:textId="7D4B2521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t>VI.7 A Vállalkozó - az általános forgalmi adó nélkül számított - ellenszolgáltatás 10%-ának megfelelő összegű előleg kifizetését kérheti.</w:t>
      </w:r>
    </w:p>
    <w:p w14:paraId="0A890AEE" w14:textId="77777777" w:rsidR="003576B5" w:rsidRDefault="00000000">
      <w:pPr>
        <w:pStyle w:val="Szvegtrzs20"/>
        <w:shd w:val="clear" w:color="auto" w:fill="auto"/>
        <w:spacing w:before="0" w:after="255" w:line="232" w:lineRule="exact"/>
        <w:ind w:firstLine="0"/>
        <w:jc w:val="both"/>
      </w:pPr>
      <w:r>
        <w:t>Előleg igénybevétele esetén az előleggel a végszámlában kell elszámolni.</w:t>
      </w:r>
    </w:p>
    <w:p w14:paraId="08AAD6D5" w14:textId="3EDE9248" w:rsidR="003576B5" w:rsidRDefault="00717D9F" w:rsidP="00717D9F">
      <w:pPr>
        <w:pStyle w:val="Szvegtrzs20"/>
        <w:shd w:val="clear" w:color="auto" w:fill="auto"/>
        <w:spacing w:before="0" w:after="1299" w:line="288" w:lineRule="exact"/>
        <w:ind w:firstLine="0"/>
        <w:jc w:val="both"/>
        <w:sectPr w:rsidR="003576B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776" w:right="1225" w:bottom="350" w:left="1220" w:header="0" w:footer="3" w:gutter="0"/>
          <w:cols w:space="720"/>
          <w:noEndnote/>
          <w:titlePg/>
          <w:docGrid w:linePitch="360"/>
        </w:sectPr>
      </w:pPr>
      <w:r>
        <w:t>VI.8 A részszámlák és a végszámla is abban az időpontban tekintendő kiegyenlítettnek, amikor a jogosult fizetési számláján a jogosult számlavezető bankja a kifizetésre kerülő vállalkozói díjnak a részszámlák és a végszámla szerinti összegével jóváírta vagy azt jóvá kellett volna írni</w:t>
      </w:r>
      <w:r w:rsidR="007145DC">
        <w:rPr>
          <w:noProof/>
        </w:rPr>
        <mc:AlternateContent>
          <mc:Choice Requires="wps">
            <w:drawing>
              <wp:anchor distT="229870" distB="212090" distL="63500" distR="146050" simplePos="0" relativeHeight="377487139" behindDoc="1" locked="0" layoutInCell="1" allowOverlap="1" wp14:anchorId="0C24124F" wp14:editId="5D0983B0">
                <wp:simplePos x="0" y="0"/>
                <wp:positionH relativeFrom="margin">
                  <wp:posOffset>82550</wp:posOffset>
                </wp:positionH>
                <wp:positionV relativeFrom="paragraph">
                  <wp:posOffset>-100965</wp:posOffset>
                </wp:positionV>
                <wp:extent cx="521335" cy="167640"/>
                <wp:effectExtent l="0" t="0" r="2540" b="0"/>
                <wp:wrapSquare wrapText="right"/>
                <wp:docPr id="6979338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A32B8" w14:textId="332E7023" w:rsidR="003576B5" w:rsidRDefault="003576B5" w:rsidP="00F62968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124F" id="Text Box 22" o:spid="_x0000_s1038" type="#_x0000_t202" style="position:absolute;left:0;text-align:left;margin-left:6.5pt;margin-top:-7.95pt;width:41.05pt;height:13.2pt;z-index:-125829341;visibility:visible;mso-wrap-style:square;mso-width-percent:0;mso-height-percent:0;mso-wrap-distance-left:5pt;mso-wrap-distance-top:18.1pt;mso-wrap-distance-right:11.5pt;mso-wrap-distance-bottom:1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" filled="f" stroked="f">
                <v:textbox style="mso-fit-shape-to-text:t" inset="0,0,0,0">
                  <w:txbxContent>
                    <w:p w14:paraId="19EA32B8" w14:textId="332E7023" w:rsidR="003576B5" w:rsidRDefault="003576B5" w:rsidP="00F62968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D004F85" w14:textId="4947AE8B" w:rsidR="003576B5" w:rsidRDefault="00717D9F" w:rsidP="00717D9F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VI.9 A Megrendelő késedelmes fizetése esetén a Vállalkozó késedelmi kamat és behajtási költségátalány felszámítására jogosult. A késedelmi kamat mértéke - a Ptk. 6:155. § rendelkezéseire figyelemmel - a késedelemmel érintett naptári félév első napján érvényes jegybanki alapkamat nyolc százalékponttal növelt értéke. A Megrendelő a Ptk. 8:1. § (1) bekezdés 7. pontja alapján szerződő hatóságnak minősül.</w:t>
      </w:r>
    </w:p>
    <w:p w14:paraId="2FF76640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Olyan okból, amelyért Vállalkozó felelős hibásan vagy késedelmesen kiállított és beérkezett számla vonatkozásában a Megrendelőt kamatfizetési kötelezettség nem terheli (jogosulti és kötelezetti késedelem egyidejűségének kizártsága).</w:t>
      </w:r>
    </w:p>
    <w:p w14:paraId="411A8349" w14:textId="7B9EB543" w:rsidR="003576B5" w:rsidRDefault="00000000">
      <w:pPr>
        <w:pStyle w:val="Szvegtrzs20"/>
        <w:shd w:val="clear" w:color="auto" w:fill="auto"/>
        <w:spacing w:before="0" w:after="949"/>
        <w:ind w:firstLine="0"/>
        <w:jc w:val="both"/>
      </w:pPr>
      <w:r>
        <w:t>VI.10 A kikötött vállalkozói díjon felül a többletmunka nem, csak a pótmunka ellenértéke számolható el, amely tekintetében pótmunka a szerződés alapját képező dokumentációban nem szereplő külön megrendelt munkatétel (munkatöbblet) (191/2009. (IX.15.) Korm. rendelet 2. § f) pont). A pótmunka elszámolására, kifizetésére kizárólag abban az esetben kerülhet sor, amennyiben azt a Megrendelő a Vállalkozótól kifejezetten írásban megrendeli. Pótmunka kizárólag a Vállalkozó vonatkozó - a mindenkor érvényben lévő építőipari normajegyzék szerint elkészített és a műszaki ellenőr által jóváhagyott - ajánlatának Megrendelő általi elfogadását, a Megrendelő kifejezett írásbeli megrendelését (a Felek közötti szerződés-módosítás kölcsönös aláírását) követően kezdhető meg. A pótmunka ajánlatot a Vállalkozónak a hatályos Építőipari Normagyűjtemény (ÉNGY) alapján kell elkészítenie.</w:t>
      </w:r>
    </w:p>
    <w:p w14:paraId="312B5FC9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120"/>
        <w:jc w:val="left"/>
      </w:pPr>
      <w:bookmarkStart w:id="18" w:name="bookmark22"/>
      <w:r>
        <w:t>VII.</w:t>
      </w:r>
      <w:bookmarkEnd w:id="18"/>
    </w:p>
    <w:p w14:paraId="68067ACF" w14:textId="77777777" w:rsidR="003576B5" w:rsidRDefault="00000000">
      <w:pPr>
        <w:pStyle w:val="Cmsor70"/>
        <w:keepNext/>
        <w:keepLines/>
        <w:shd w:val="clear" w:color="auto" w:fill="auto"/>
        <w:spacing w:after="591"/>
        <w:ind w:left="2640"/>
        <w:jc w:val="left"/>
      </w:pPr>
      <w:bookmarkStart w:id="19" w:name="bookmark23"/>
      <w:r>
        <w:t>A SZERZŐDÉS MEGERŐSÍTÉSE</w:t>
      </w:r>
      <w:bookmarkEnd w:id="19"/>
    </w:p>
    <w:p w14:paraId="5BA23A67" w14:textId="5A1DD1D8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VII</w:t>
      </w:r>
      <w:r w:rsidR="007D6127">
        <w:t>.1</w:t>
      </w:r>
      <w:r>
        <w:t xml:space="preserve"> A Vállalkozó </w:t>
      </w:r>
      <w:r>
        <w:rPr>
          <w:rStyle w:val="Szvegtrzs2Flkvr"/>
        </w:rPr>
        <w:t xml:space="preserve">késedelmi kötbér </w:t>
      </w:r>
      <w:r>
        <w:t>fizetésére kötelezi magát, ha olyan okból, amelyért felelős, a szerződést annak késedelmes teljesítésével megszegi.</w:t>
      </w:r>
    </w:p>
    <w:p w14:paraId="79A76E23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késedelmi kötbér mértéke a szerződés szerinti, áfa nélkül számított ellenszolgáltatás (teljes vállalkozói díj) 0,5%-a (nulla egész öttized százaléka) minden késedelemmel érintett, megkezdett naptári napra, a Vállalkozó késedelembe esésétől a tényleges teljesítésig terjedő időszakra, de legfeljebb 30 naptári napig. A késedelem 30. (harmincadik) napjának eredménytelen elteltét (a Vállalkozó kötelező teljesítésének elmaradását) követő 31. (harmincegyedik) naptól kezdődően a Megrendelő, választása szerint, jogosult továbbra is teljesítést követelni, vagy a szerződést felmondási idő közbeiktatása nélkül felmondani vagy a szerződéstől elállni, valamint érvényesíteni a Vállalkozóval szemben a Vállalkozó teljesítésének elmaradásából származó kárát és az igényérvényesítés költségeit. A Vállalkozó késedelembe esése és a késedelemi kötbér kizárólag a véghatáridőre értelmezendő.</w:t>
      </w:r>
    </w:p>
    <w:p w14:paraId="63CE3259" w14:textId="67E306B5" w:rsidR="003576B5" w:rsidRDefault="007D6127" w:rsidP="007D6127">
      <w:pPr>
        <w:pStyle w:val="Szvegtrzs20"/>
        <w:shd w:val="clear" w:color="auto" w:fill="auto"/>
        <w:spacing w:before="0" w:after="1339"/>
        <w:ind w:firstLine="0"/>
        <w:jc w:val="both"/>
        <w:sectPr w:rsidR="003576B5">
          <w:pgSz w:w="11900" w:h="16840"/>
          <w:pgMar w:top="2372" w:right="1205" w:bottom="249" w:left="1210" w:header="0" w:footer="3" w:gutter="0"/>
          <w:cols w:space="720"/>
          <w:noEndnote/>
          <w:docGrid w:linePitch="360"/>
        </w:sectPr>
      </w:pPr>
      <w:r>
        <w:t xml:space="preserve">VII.2 A Vállalkozó </w:t>
      </w:r>
      <w:r>
        <w:rPr>
          <w:rStyle w:val="Szvegtrzs2Flkvr"/>
        </w:rPr>
        <w:t xml:space="preserve">meghiúsulási kötbér </w:t>
      </w:r>
      <w:r>
        <w:t>fizetésére köteles, amennyiben a szerződés teljesítése - olyan okból, amelyért a Vállalkozó felelős - meghiúsul, így különösen, ha a Vállalkozó a szerződés teljesítését nem kezdi meg, a teljesítést alapos ok nélkül megtagadja, vagy ha 30 napot meghaladó késedelembe esik. Meghiúsulás esetén a kötbér mértéke: 20 % (húsz százalék). A kötbér alapja a szerződésben szereplő nettó vállalkozói díj. Meghiúsulási kötbér igénylése esetén a teljesítés nem követelhető.</w:t>
      </w:r>
      <w:r w:rsidR="007145DC">
        <w:rPr>
          <w:noProof/>
        </w:rPr>
        <mc:AlternateContent>
          <mc:Choice Requires="wps">
            <w:drawing>
              <wp:anchor distT="217805" distB="0" distL="63500" distR="146050" simplePos="0" relativeHeight="377487141" behindDoc="1" locked="0" layoutInCell="1" allowOverlap="1" wp14:anchorId="2E1E9F25" wp14:editId="66E3B92D">
                <wp:simplePos x="0" y="0"/>
                <wp:positionH relativeFrom="margin">
                  <wp:posOffset>91440</wp:posOffset>
                </wp:positionH>
                <wp:positionV relativeFrom="paragraph">
                  <wp:posOffset>-104140</wp:posOffset>
                </wp:positionV>
                <wp:extent cx="527050" cy="167640"/>
                <wp:effectExtent l="2540" t="3175" r="3810" b="635"/>
                <wp:wrapSquare wrapText="right"/>
                <wp:docPr id="16368764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BA8F5" w14:textId="7A31D235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E9F25" id="Text Box 20" o:spid="_x0000_s1039" type="#_x0000_t202" style="position:absolute;left:0;text-align:left;margin-left:7.2pt;margin-top:-8.2pt;width:41.5pt;height:13.2pt;z-index:-125829339;visibility:visible;mso-wrap-style:square;mso-width-percent:0;mso-height-percent:0;mso-wrap-distance-left:5pt;mso-wrap-distance-top:17.15pt;mso-wrap-distance-right:1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" filled="f" stroked="f">
                <v:textbox style="mso-fit-shape-to-text:t" inset="0,0,0,0">
                  <w:txbxContent>
                    <w:p w14:paraId="044BA8F5" w14:textId="7A31D235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786E65EF" w14:textId="0E0C8B66" w:rsidR="003576B5" w:rsidRDefault="007D6127" w:rsidP="007D6127">
      <w:pPr>
        <w:pStyle w:val="Szvegtrzs20"/>
        <w:shd w:val="clear" w:color="auto" w:fill="auto"/>
        <w:spacing w:before="0"/>
        <w:ind w:firstLine="0"/>
        <w:jc w:val="both"/>
      </w:pPr>
      <w:r>
        <w:lastRenderedPageBreak/>
        <w:t>VII.3 A kötbér megfizetése nem érinti a Megrendelő azon jogát, hogy a Vállalkozó szerződésszegésével okozott és a kötbér összegével nem fedezett kárának megtérítését követelje a Vállalkozótól,</w:t>
      </w:r>
    </w:p>
    <w:p w14:paraId="3E49675A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szerződésben rögzített kötbér összegét a Megrendelő a végszámla összegéből jogosult visszatartani. Amennyiben a számlából történő visszatartásra lehetőség nincs, a kötbér összegét a Vállalkozó köteles az esedékes számla kiállítását követő 8 napon belül a Megrendelőnek átutalni.</w:t>
      </w:r>
    </w:p>
    <w:p w14:paraId="210EC655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VI1.4 A Vállalkozót a műszaki átadás-átvételi eljárás lezárását követően, az általa megvalósított létesítményekre és tartozékaira a Ptk. 6:171. §-ában foglaltak szerinti jótállási kötelezettség terheli, amelynek időtartama a műszaki átadás-átvételi eljárás lezárásának időpontjától számított 24 hónap.</w:t>
      </w:r>
    </w:p>
    <w:p w14:paraId="4EDB6E2A" w14:textId="6B3491CF" w:rsidR="003576B5" w:rsidRDefault="007D6127" w:rsidP="007D6127">
      <w:pPr>
        <w:pStyle w:val="Szvegtrzs20"/>
        <w:shd w:val="clear" w:color="auto" w:fill="auto"/>
        <w:spacing w:before="0" w:after="200"/>
        <w:ind w:firstLine="0"/>
        <w:jc w:val="both"/>
      </w:pPr>
      <w:r>
        <w:t>VII.5 A jótállás időtartama alatt a Vállalkozó a Megrendelő által jelzett hibás munkarészek kijavítását 5 órán belül köteles megkezdeni és a műszakilag indokolt időtartamon belül befejezni, illetve a hibás munkarészt végző alvállalkozójával kijavíttatni.</w:t>
      </w:r>
    </w:p>
    <w:p w14:paraId="531E1F71" w14:textId="60D79FA6" w:rsidR="003576B5" w:rsidRDefault="007D6127" w:rsidP="007D6127">
      <w:pPr>
        <w:pStyle w:val="Szvegtrzs20"/>
        <w:shd w:val="clear" w:color="auto" w:fill="auto"/>
        <w:spacing w:before="0" w:after="300"/>
        <w:ind w:firstLine="0"/>
        <w:jc w:val="both"/>
      </w:pPr>
      <w:r>
        <w:t>VII.6 A Vállalkozó a szerződésben rögzített kivitelezési munkák, valamint az építési beruházás megvalósítása alkalmával beépítésre kerülő anyagok vonatkozásában a Polgári Törvénykönyvről szóló 2013. évi V. törvény (a továbbiakban: Ptk.) 6:159. §-ában foglaltak, valamint a hatályban lévő releváns jogszabályok szerinti kellékszavatossággal tartozik, melynek érvényesítésére a Ptk. 6:159-167.§-aiban foglaltak az irányadók.</w:t>
      </w:r>
    </w:p>
    <w:p w14:paraId="45A91841" w14:textId="6D4A7033" w:rsidR="003576B5" w:rsidRDefault="007D6127" w:rsidP="007D6127">
      <w:pPr>
        <w:pStyle w:val="Szvegtrzs20"/>
        <w:shd w:val="clear" w:color="auto" w:fill="auto"/>
        <w:spacing w:before="0" w:after="312"/>
        <w:ind w:firstLine="0"/>
        <w:jc w:val="both"/>
      </w:pPr>
      <w:r>
        <w:t>VII.7 Amennyiben a szerződésben rögzített kivitelezési munkák minősége a szerződésben foglalt előírásoknak, valamint a hatályban lévő építésügyi jogszabályok vonatkozó előírásainak nem, vagy nem teljes mértékben felel meg, úgy a Megrendelő a Ptk. 6:159. § (2) bekezdésében foglaltak szerint választhat szavatossági igényei közül, így követelheti a munka kijavítását, vagy az ellenszolgáltatás arányos leszállítását igényelheti. Ez utóbbi esetben a Megrendelő az elvégzett munka ellenértékét a minőségcsökkenés arányában határozhatja meg.</w:t>
      </w:r>
    </w:p>
    <w:p w14:paraId="0314462A" w14:textId="54B2519A" w:rsidR="003576B5" w:rsidRDefault="007D6127" w:rsidP="007D6127">
      <w:pPr>
        <w:pStyle w:val="Szvegtrzs20"/>
        <w:shd w:val="clear" w:color="auto" w:fill="auto"/>
        <w:spacing w:before="0" w:line="278" w:lineRule="exact"/>
        <w:ind w:firstLine="0"/>
        <w:jc w:val="both"/>
      </w:pPr>
      <w:r>
        <w:t>VII.8 Amennyiben a Vállalkozó a Megrendelő kötbérigényét kifogásolja, köteles ezt haladéktalanul, írásban megtenni.</w:t>
      </w:r>
    </w:p>
    <w:p w14:paraId="3BD476D9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A Szerződő Felek egybehangzóan megállapodnak abban, hogy a Megrendelő jogosult az esedékessé vált, a Vállalkozó által elismert kötbérkövetelését a még ki nem egyenlített ellenértékből (vállalkozói díjból vagy annak esedékes részösszegéből) levonni, vagy a Vállalkozónak megküldött értesítő levél útján érvényesíteni; valamint, amennyiben a Megrendelőnek a kötbér összegét meghaladó kára keletkezik, azt jogosult a Vállalkozóra tovább hárítani.</w:t>
      </w:r>
    </w:p>
    <w:p w14:paraId="60E04883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VII.9 Ha a teljesítési határidő kapcsán a Vállalkozó, mint kötelezett késedelembe esik [Ptk. 6.153. §], úgy késedelmét kimentheti, ám a közreműködőiért felel a Ptk. 6:148. § szerint.</w:t>
      </w:r>
    </w:p>
    <w:p w14:paraId="174AA6BB" w14:textId="77777777" w:rsidR="003576B5" w:rsidRDefault="00000000">
      <w:pPr>
        <w:pStyle w:val="Szvegtrzs20"/>
        <w:shd w:val="clear" w:color="auto" w:fill="auto"/>
        <w:spacing w:before="0" w:after="1739"/>
        <w:ind w:firstLine="0"/>
        <w:jc w:val="both"/>
      </w:pPr>
      <w:r>
        <w:t>A teljesítési határidőkbe nem számít be a bizonyíthatóan a Vállalkozó ellenőrzési körén kívül bekövetkezett körülmények elhárításának időtartama, amennyiben az adott körülmény elkerülése a Vállalkozótól a leggondosabb eljárás mellett sem volt elvárható.</w:t>
      </w:r>
    </w:p>
    <w:p w14:paraId="071825AD" w14:textId="66A71D02" w:rsidR="003576B5" w:rsidRDefault="003576B5" w:rsidP="004A502C">
      <w:pPr>
        <w:pStyle w:val="Szvegtrzs40"/>
        <w:shd w:val="clear" w:color="auto" w:fill="auto"/>
        <w:spacing w:before="0" w:line="144" w:lineRule="exact"/>
        <w:jc w:val="left"/>
        <w:sectPr w:rsidR="003576B5">
          <w:pgSz w:w="11900" w:h="16840"/>
          <w:pgMar w:top="2396" w:right="1215" w:bottom="1147" w:left="1196" w:header="0" w:footer="3" w:gutter="0"/>
          <w:cols w:space="720"/>
          <w:noEndnote/>
          <w:docGrid w:linePitch="360"/>
        </w:sectPr>
      </w:pPr>
    </w:p>
    <w:p w14:paraId="446A01B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lastRenderedPageBreak/>
        <w:t>Ilyen körülménynek minősül a szerződés megkötésekor előre nem látható olyan körülmény vagy esemény, amelyért a Vállalkozó bizonyíthatóan nem felelős, és amely a szerződés határidőben történő teljesítését megakadályozza, így különösen ha a késedelem oka a Megrendelő közbenső szerződésszegése [Ptk. 6:150. §]; a késedelem oka a Megrendelő mint jogosult átvételi késedelme [Ptk. 6:156. §]; a késedelem oka a Vállalkozótól független és a megvalósításában a Megrendelővel létesített jogviszony alapján - esetlegesen - részt vevő harmadik személyek olyan magatartása, amely a Vállalkozó határidőben történő teljesítését késlelteti.</w:t>
      </w:r>
    </w:p>
    <w:p w14:paraId="31D189BA" w14:textId="57F16C8B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VII.10 A Vállalkozónak legkésőbb a tudomásszerzést követő napon, hitelt érdemlő módon tájékoztatnia kell a Megrendelőt a kimentett késedelemre okot adó körülményről vagy eseményről.</w:t>
      </w:r>
    </w:p>
    <w:p w14:paraId="4E9D64C9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Kimentett késedelem esetén a teljesítési határidő a kimentett késedelem időtartamával automatikusan módosul, bár a Szerződő Felek kötelessége minden ésszerű intézkedést megtenni a bekövetkező késedelem elhárítása, illetőleg minimalizálása érdekében.</w:t>
      </w:r>
    </w:p>
    <w:p w14:paraId="0730400D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Szerződő Felek megállapodnak, hogy a Megrendelőt a kimentett késedelem esetén annak jogkövetkezményén túl egyéb kártérítési kötelezettség nem terheli, kivéve, ha a Megrendelő közbenső szerződésszegése szándékosan történt.</w:t>
      </w:r>
    </w:p>
    <w:p w14:paraId="6115DBB5" w14:textId="77777777" w:rsidR="003576B5" w:rsidRDefault="00000000">
      <w:pPr>
        <w:pStyle w:val="Cmsor70"/>
        <w:keepNext/>
        <w:keepLines/>
        <w:shd w:val="clear" w:color="auto" w:fill="auto"/>
        <w:spacing w:after="0" w:line="293" w:lineRule="exact"/>
        <w:ind w:left="4520"/>
        <w:jc w:val="left"/>
      </w:pPr>
      <w:bookmarkStart w:id="20" w:name="bookmark24"/>
      <w:r>
        <w:t>VIII.</w:t>
      </w:r>
      <w:bookmarkEnd w:id="20"/>
    </w:p>
    <w:p w14:paraId="1E9A964F" w14:textId="77777777" w:rsidR="003576B5" w:rsidRDefault="00000000">
      <w:pPr>
        <w:pStyle w:val="Cmsor70"/>
        <w:keepNext/>
        <w:keepLines/>
        <w:shd w:val="clear" w:color="auto" w:fill="auto"/>
        <w:spacing w:after="0" w:line="293" w:lineRule="exact"/>
        <w:ind w:right="20"/>
      </w:pPr>
      <w:bookmarkStart w:id="21" w:name="bookmark25"/>
      <w:r>
        <w:t>A FELEK KÉPVISELETE, KAPCSOLATTARTÁS,</w:t>
      </w:r>
      <w:bookmarkEnd w:id="21"/>
    </w:p>
    <w:p w14:paraId="2B85093A" w14:textId="77777777" w:rsidR="003576B5" w:rsidRDefault="00000000">
      <w:pPr>
        <w:pStyle w:val="Cmsor70"/>
        <w:keepNext/>
        <w:keepLines/>
        <w:shd w:val="clear" w:color="auto" w:fill="auto"/>
        <w:spacing w:after="300" w:line="293" w:lineRule="exact"/>
        <w:ind w:right="20"/>
      </w:pPr>
      <w:bookmarkStart w:id="22" w:name="bookmark26"/>
      <w:r>
        <w:t>A NYILATKOZATOK MEGTÉTELE</w:t>
      </w:r>
      <w:bookmarkEnd w:id="22"/>
    </w:p>
    <w:p w14:paraId="29BFB636" w14:textId="52A1A301" w:rsidR="003576B5" w:rsidRDefault="008A6479" w:rsidP="008A6479">
      <w:pPr>
        <w:pStyle w:val="Szvegtrzs20"/>
        <w:shd w:val="clear" w:color="auto" w:fill="auto"/>
        <w:tabs>
          <w:tab w:val="left" w:pos="608"/>
        </w:tabs>
        <w:spacing w:before="0"/>
        <w:ind w:firstLine="0"/>
        <w:jc w:val="both"/>
      </w:pPr>
      <w:r>
        <w:t>VIII.1 A Szerződő Felek megállapodnak, hogy a Szerződéssel kapcsolatos kérdésekben a Feleket az alábbi személyek képviselik:</w:t>
      </w:r>
    </w:p>
    <w:p w14:paraId="3ABDFBAD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nyilatkozattételre, szerződésmódosításra jogosult képviselője:</w:t>
      </w:r>
    </w:p>
    <w:p w14:paraId="256CEF5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Név: Farkas Tamás</w:t>
      </w:r>
    </w:p>
    <w:p w14:paraId="5F25DD9A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telefonszám: +36 30 2045 045</w:t>
      </w:r>
    </w:p>
    <w:p w14:paraId="4AB33B5B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 xml:space="preserve">e-mail cím: </w:t>
      </w:r>
      <w:hyperlink r:id="rId23" w:history="1">
        <w:r w:rsidR="003576B5">
          <w:rPr>
            <w:lang w:val="en-US" w:eastAsia="en-US" w:bidi="en-US"/>
          </w:rPr>
          <w:t>polgarmester.bak@zalaszam.hu</w:t>
        </w:r>
      </w:hyperlink>
    </w:p>
    <w:p w14:paraId="58F8E6CD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teljesítésigazolás kibocsátására és szakmai bejegyzésre jogosult képviselője:</w:t>
      </w:r>
    </w:p>
    <w:p w14:paraId="5FBB310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Név: Farkas Tamás</w:t>
      </w:r>
    </w:p>
    <w:p w14:paraId="2B5471E5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telefonszám: +36 2045 045</w:t>
      </w:r>
    </w:p>
    <w:p w14:paraId="61A2394D" w14:textId="77777777" w:rsidR="003576B5" w:rsidRDefault="00000000">
      <w:pPr>
        <w:pStyle w:val="Szvegtrzs20"/>
        <w:shd w:val="clear" w:color="auto" w:fill="auto"/>
        <w:spacing w:before="0" w:after="620"/>
        <w:ind w:firstLine="0"/>
        <w:jc w:val="both"/>
      </w:pPr>
      <w:r>
        <w:t>e-mail cím: polgármester.bak@zalaszam</w:t>
      </w:r>
    </w:p>
    <w:p w14:paraId="277D3A6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Vállalkozó nyilatkozattételre, szerződésmódosításra jogosult képviselője:</w:t>
      </w:r>
    </w:p>
    <w:p w14:paraId="0A357B4D" w14:textId="2E829C9D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Név: </w:t>
      </w:r>
      <w:r w:rsidR="00796D4C">
        <w:t>……………</w:t>
      </w:r>
    </w:p>
    <w:p w14:paraId="40C7E734" w14:textId="50CA67A0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telefonszám: </w:t>
      </w:r>
      <w:r w:rsidR="00796D4C">
        <w:t>…………………….</w:t>
      </w:r>
    </w:p>
    <w:p w14:paraId="4FFD9280" w14:textId="30ED18D3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e-mail cím</w:t>
      </w:r>
      <w:r w:rsidR="00796D4C">
        <w:t>: ………………………</w:t>
      </w:r>
      <w:proofErr w:type="gramStart"/>
      <w:r w:rsidR="00796D4C">
        <w:t>…….</w:t>
      </w:r>
      <w:proofErr w:type="gramEnd"/>
      <w:r w:rsidR="00796D4C">
        <w:t>.</w:t>
      </w:r>
    </w:p>
    <w:p w14:paraId="4DEA25D2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rPr>
          <w:rStyle w:val="Szvegtrzs21"/>
        </w:rPr>
        <w:t>A Megrendelő által megbízott építési műszaki ellenőr:</w:t>
      </w:r>
    </w:p>
    <w:p w14:paraId="2AB9C3A7" w14:textId="10B9663F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név: </w:t>
      </w:r>
      <w:r w:rsidR="00796D4C">
        <w:t>………………………</w:t>
      </w:r>
      <w:proofErr w:type="gramStart"/>
      <w:r w:rsidR="00796D4C">
        <w:t>…….</w:t>
      </w:r>
      <w:proofErr w:type="gramEnd"/>
      <w:r w:rsidR="00796D4C">
        <w:t>.</w:t>
      </w:r>
    </w:p>
    <w:p w14:paraId="3393B9C2" w14:textId="14908B32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telefonszám: </w:t>
      </w:r>
      <w:r w:rsidR="00796D4C">
        <w:t>………………………….</w:t>
      </w:r>
    </w:p>
    <w:p w14:paraId="454A0405" w14:textId="02E97C6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e-mail cím: </w:t>
      </w:r>
      <w:r w:rsidR="00796D4C">
        <w:t>……………………………….</w:t>
      </w:r>
    </w:p>
    <w:p w14:paraId="438904AA" w14:textId="4125B0AF" w:rsidR="003576B5" w:rsidRDefault="00000000">
      <w:pPr>
        <w:pStyle w:val="Szvegtrzs20"/>
        <w:shd w:val="clear" w:color="auto" w:fill="auto"/>
        <w:spacing w:before="0" w:after="739"/>
        <w:ind w:firstLine="0"/>
        <w:jc w:val="both"/>
      </w:pPr>
      <w:r>
        <w:t xml:space="preserve">Adószám: </w:t>
      </w:r>
      <w:r w:rsidR="00796D4C">
        <w:t>…………………………………</w:t>
      </w:r>
    </w:p>
    <w:p w14:paraId="52DBAAE6" w14:textId="4F88A2BE" w:rsidR="003576B5" w:rsidRDefault="007145DC">
      <w:pPr>
        <w:pStyle w:val="Szvegtrzs50"/>
        <w:shd w:val="clear" w:color="auto" w:fill="auto"/>
        <w:spacing w:after="0" w:line="144" w:lineRule="exact"/>
        <w:ind w:right="7260"/>
        <w:jc w:val="left"/>
        <w:sectPr w:rsidR="003576B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2088" w:right="1220" w:bottom="336" w:left="119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222250" distB="203200" distL="91440" distR="63500" simplePos="0" relativeHeight="377487142" behindDoc="1" locked="0" layoutInCell="1" allowOverlap="1" wp14:anchorId="67CC0A9B" wp14:editId="3064E31E">
                <wp:simplePos x="0" y="0"/>
                <wp:positionH relativeFrom="margin">
                  <wp:posOffset>91440</wp:posOffset>
                </wp:positionH>
                <wp:positionV relativeFrom="paragraph">
                  <wp:posOffset>149225</wp:posOffset>
                </wp:positionV>
                <wp:extent cx="527050" cy="167640"/>
                <wp:effectExtent l="3175" t="0" r="3175" b="0"/>
                <wp:wrapTopAndBottom/>
                <wp:docPr id="19320448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961E" w14:textId="06334FF1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0A9B" id="Text Box 19" o:spid="_x0000_s1040" type="#_x0000_t202" style="position:absolute;margin-left:7.2pt;margin-top:11.75pt;width:41.5pt;height:13.2pt;z-index:-125829338;visibility:visible;mso-wrap-style:square;mso-width-percent:0;mso-height-percent:0;mso-wrap-distance-left:7.2pt;mso-wrap-distance-top:17.5pt;mso-wrap-distance-right:5pt;mso-wrap-distance-bottom:1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" filled="f" stroked="f">
                <v:textbox style="mso-fit-shape-to-text:t" inset="0,0,0,0">
                  <w:txbxContent>
                    <w:p w14:paraId="3273961E" w14:textId="06334FF1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3827A0" w14:textId="38E90B6C" w:rsidR="003576B5" w:rsidRDefault="00000000">
      <w:pPr>
        <w:pStyle w:val="Szvegtrzs20"/>
        <w:shd w:val="clear" w:color="auto" w:fill="auto"/>
        <w:tabs>
          <w:tab w:val="left" w:pos="3600"/>
        </w:tabs>
        <w:spacing w:before="0"/>
        <w:ind w:right="4780" w:firstLine="0"/>
      </w:pPr>
      <w:r>
        <w:rPr>
          <w:rStyle w:val="Szvegtrzs21"/>
        </w:rPr>
        <w:lastRenderedPageBreak/>
        <w:t xml:space="preserve">A Vállalkozó által megbízott felelős műszaki vezető: </w:t>
      </w:r>
      <w:r>
        <w:t xml:space="preserve">név: </w:t>
      </w:r>
      <w:r w:rsidR="00796D4C">
        <w:t>………………………………</w:t>
      </w:r>
      <w:proofErr w:type="gramStart"/>
      <w:r w:rsidR="00796D4C">
        <w:t>…….</w:t>
      </w:r>
      <w:proofErr w:type="gramEnd"/>
      <w:r w:rsidR="00796D4C">
        <w:t>.</w:t>
      </w:r>
      <w:r>
        <w:tab/>
        <w:t>•- .</w:t>
      </w:r>
    </w:p>
    <w:p w14:paraId="1554F873" w14:textId="44933648" w:rsidR="003576B5" w:rsidRDefault="00000000">
      <w:pPr>
        <w:pStyle w:val="Szvegtrzs20"/>
        <w:shd w:val="clear" w:color="auto" w:fill="auto"/>
        <w:spacing w:before="0" w:after="600"/>
        <w:ind w:firstLine="0"/>
        <w:jc w:val="both"/>
      </w:pPr>
      <w:r>
        <w:t xml:space="preserve">telefonszám: </w:t>
      </w:r>
      <w:r w:rsidR="00796D4C">
        <w:t>………………………………</w:t>
      </w:r>
    </w:p>
    <w:p w14:paraId="77CC06A7" w14:textId="656FCF15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VIII.2 A Szerződő Felek között a kapcsolattartás személyesen szóban vagy személyesen írásban, postai úton vagy elektronikus levélben történik. A Szerződő Felek között a kapcsolattartásnak akadálymentesnek és folyamatosnak kell lennie, így a Szerződő Feleknek a kapcsolattartás során folyamatosan együtt kell működniük, a jóhiszemű, tisztességes, a Szerződés kölcsönös teljesítésére irányuló együttműködés elvének és gyakorlatának figyelembevételével, megtartásával és alkalmazásával.</w:t>
      </w:r>
    </w:p>
    <w:p w14:paraId="69281B51" w14:textId="03FAB8BC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V</w:t>
      </w:r>
      <w:r w:rsidR="008A6479">
        <w:t>III.</w:t>
      </w:r>
      <w:r>
        <w:t>3 A szerződés egésze vonatkozásában, beleértve a szerződés bármely rendelkezésének módosítását, kizárólag a Szerződő Felek fentebb rögzített törvényes képviselői jogosultak kizárólag írásban, postai úton vagy elektronikus levélben a Szerződés egészére vagy bármely jogra és kötelezettségre kiterjedő hatállyal nyilatkozatot tenni, cégjegyzési, illetve képviseleti joguknak megfelelő formában.</w:t>
      </w:r>
    </w:p>
    <w:p w14:paraId="42ACECEF" w14:textId="0AE1635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V</w:t>
      </w:r>
      <w:r w:rsidR="008A6479">
        <w:t>I</w:t>
      </w:r>
      <w:r>
        <w:t>II.4 A szerződés mindennapos teljesítése vonatkozásában a Megrendelő által megbízott műszaki ellenőr, továbbá a Vállalkozó által megbízott felelős műszaki vezető jogosultak nyilatkozatot tenni, az ezen pont első mondatában rögzített bármely formában. Az általuk megvalósított konkrét kapcsolattartás megtörténtéről és részletes tartalmáról a Szerződő Felek ez utóbb képviselői a megbízójukat kötelesek haladéktalanul tájékoztatni. Az építési naplóba kizárólag az arra jogosultak tehetnek bejegyzést.</w:t>
      </w:r>
    </w:p>
    <w:p w14:paraId="7F0A65FC" w14:textId="5D1E8DC3" w:rsidR="003576B5" w:rsidRDefault="008A6479" w:rsidP="008A6479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VIII.5 A Szerződő Felek bármelyike által a másik félhez postai úton intézett küldeményt ajánlott, tértivevényes küldeményként kell postára adni. A küldemény, átvétele esetén, a tértivevényen feltüntetett átvételi időpontban hatályosul.</w:t>
      </w:r>
    </w:p>
    <w:p w14:paraId="4CF77A9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>Amennyiben a küldemény, annak pontos, a Szerződésben rögzített címadatai ellenére, nem kereste, a címzett ismeretlen vagy az átvételt megtagadó jelzéssel érkezik vissza a feladóhoz, úgy a Szerződő Felek egybehangzó megállapodása alapján a küldeményt a küldemény kézbesítésének eredménytelenségét követő 5. (ötödik) naptári napon kézbesítettnek tekintik, a küldeményben foglalt jognyilatkozat hatálya beáll.</w:t>
      </w:r>
    </w:p>
    <w:p w14:paraId="4D26F169" w14:textId="77777777" w:rsidR="003576B5" w:rsidRDefault="00000000">
      <w:pPr>
        <w:pStyle w:val="Szvegtrzs20"/>
        <w:shd w:val="clear" w:color="auto" w:fill="auto"/>
        <w:spacing w:before="0" w:after="649"/>
        <w:ind w:firstLine="0"/>
        <w:jc w:val="both"/>
      </w:pPr>
      <w:r>
        <w:t>Az elektronikus levél útján történő közlést a másik fél e-mail címére történő megérkezéssel, a szóbeli közlés azonnal hatályosul</w:t>
      </w:r>
    </w:p>
    <w:p w14:paraId="6A081AF7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600"/>
        <w:jc w:val="left"/>
      </w:pPr>
      <w:bookmarkStart w:id="23" w:name="bookmark27"/>
      <w:r>
        <w:t>IX.</w:t>
      </w:r>
      <w:bookmarkEnd w:id="23"/>
    </w:p>
    <w:p w14:paraId="53FF5D0E" w14:textId="77777777" w:rsidR="003576B5" w:rsidRDefault="00000000">
      <w:pPr>
        <w:pStyle w:val="Cmsor70"/>
        <w:keepNext/>
        <w:keepLines/>
        <w:shd w:val="clear" w:color="auto" w:fill="auto"/>
        <w:spacing w:after="0" w:line="586" w:lineRule="exact"/>
      </w:pPr>
      <w:bookmarkStart w:id="24" w:name="bookmark28"/>
      <w:r>
        <w:t>A SZERZŐDÉS MÓDOSÍTÁSA, MEGSZŰNÉSE ÉS MEGSZÜNTETÉSE</w:t>
      </w:r>
      <w:bookmarkEnd w:id="24"/>
    </w:p>
    <w:p w14:paraId="06A1CE70" w14:textId="384DFC7E" w:rsidR="003576B5" w:rsidRDefault="008A6479" w:rsidP="008A6479">
      <w:pPr>
        <w:pStyle w:val="Szvegtrzs20"/>
        <w:shd w:val="clear" w:color="auto" w:fill="auto"/>
        <w:tabs>
          <w:tab w:val="left" w:pos="411"/>
        </w:tabs>
        <w:spacing w:before="0" w:line="586" w:lineRule="exact"/>
        <w:ind w:firstLine="0"/>
        <w:jc w:val="both"/>
      </w:pPr>
      <w:r>
        <w:t>IX.1 A szerződés módosítása kizárólag írásban lehetséges.</w:t>
      </w:r>
    </w:p>
    <w:p w14:paraId="087944D4" w14:textId="66A3635C" w:rsidR="003576B5" w:rsidRDefault="008A6479" w:rsidP="008A6479">
      <w:pPr>
        <w:pStyle w:val="Szvegtrzs20"/>
        <w:shd w:val="clear" w:color="auto" w:fill="auto"/>
        <w:spacing w:before="0" w:line="586" w:lineRule="exact"/>
        <w:ind w:firstLine="0"/>
        <w:jc w:val="both"/>
      </w:pPr>
      <w:r>
        <w:t>IX.2. A szerződés megszűnik, ha</w:t>
      </w:r>
    </w:p>
    <w:p w14:paraId="2F523DF3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</w:pPr>
      <w:r>
        <w:t>a szerződésben foglaltakat a Szerződő Felek által kölcsönösen és maradéktalanul teljesítik,</w:t>
      </w:r>
    </w:p>
    <w:p w14:paraId="011F7151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</w:pPr>
      <w:r>
        <w:t>a Szerződő Felek valamelyike jogutód nélkül megszűnik.</w:t>
      </w:r>
    </w:p>
    <w:p w14:paraId="2E4AE254" w14:textId="20D0E0A1" w:rsidR="003576B5" w:rsidRDefault="007145DC">
      <w:pPr>
        <w:pStyle w:val="Szvegtrzs20"/>
        <w:numPr>
          <w:ilvl w:val="0"/>
          <w:numId w:val="4"/>
        </w:numPr>
        <w:shd w:val="clear" w:color="auto" w:fill="auto"/>
        <w:tabs>
          <w:tab w:val="left" w:pos="347"/>
        </w:tabs>
        <w:spacing w:before="0" w:line="307" w:lineRule="exact"/>
        <w:ind w:firstLine="0"/>
        <w:jc w:val="both"/>
        <w:sectPr w:rsidR="003576B5">
          <w:pgSz w:w="11900" w:h="16840"/>
          <w:pgMar w:top="2074" w:right="1220" w:bottom="346" w:left="121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12090" distL="79375" distR="76200" simplePos="0" relativeHeight="377487143" behindDoc="1" locked="0" layoutInCell="1" allowOverlap="1" wp14:anchorId="19BFD70B" wp14:editId="476EE15C">
                <wp:simplePos x="0" y="0"/>
                <wp:positionH relativeFrom="margin">
                  <wp:posOffset>79375</wp:posOffset>
                </wp:positionH>
                <wp:positionV relativeFrom="paragraph">
                  <wp:posOffset>1231265</wp:posOffset>
                </wp:positionV>
                <wp:extent cx="530225" cy="167640"/>
                <wp:effectExtent l="0" t="0" r="3175" b="0"/>
                <wp:wrapTopAndBottom/>
                <wp:docPr id="13081113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4409" w14:textId="2836A598" w:rsidR="003576B5" w:rsidRDefault="003576B5" w:rsidP="004A502C">
                            <w:pPr>
                              <w:pStyle w:val="Szvegtrzs8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D70B" id="Text Box 18" o:spid="_x0000_s1041" type="#_x0000_t202" style="position:absolute;left:0;text-align:left;margin-left:6.25pt;margin-top:96.95pt;width:41.75pt;height:13.2pt;z-index:-125829337;visibility:visible;mso-wrap-style:square;mso-width-percent:0;mso-height-percent:0;mso-wrap-distance-left:6.25pt;mso-wrap-distance-top:0;mso-wrap-distance-right:6pt;mso-wrap-distance-bottom:1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" filled="f" stroked="f">
                <v:textbox style="mso-fit-shape-to-text:t" inset="0,0,0,0">
                  <w:txbxContent>
                    <w:p w14:paraId="44194409" w14:textId="2836A598" w:rsidR="003576B5" w:rsidRDefault="003576B5" w:rsidP="004A502C">
                      <w:pPr>
                        <w:pStyle w:val="Szvegtrzs8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4135" distL="63500" distR="63500" simplePos="0" relativeHeight="377487144" behindDoc="1" locked="0" layoutInCell="1" allowOverlap="1" wp14:anchorId="6FA988B3" wp14:editId="03676259">
                <wp:simplePos x="0" y="0"/>
                <wp:positionH relativeFrom="margin">
                  <wp:posOffset>685800</wp:posOffset>
                </wp:positionH>
                <wp:positionV relativeFrom="paragraph">
                  <wp:posOffset>966470</wp:posOffset>
                </wp:positionV>
                <wp:extent cx="740410" cy="274320"/>
                <wp:effectExtent l="0" t="0" r="0" b="4445"/>
                <wp:wrapTopAndBottom/>
                <wp:docPr id="109134826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A73A5" w14:textId="48D419A9" w:rsidR="003576B5" w:rsidRDefault="003576B5" w:rsidP="004A502C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88B3" id="Text Box 17" o:spid="_x0000_s1042" type="#_x0000_t202" style="position:absolute;left:0;text-align:left;margin-left:54pt;margin-top:76.1pt;width:58.3pt;height:21.6pt;z-index:-125829336;visibility:visible;mso-wrap-style:square;mso-width-percent:0;mso-height-percent:0;mso-wrap-distance-left:5pt;mso-wrap-distance-top:0;mso-wrap-distance-right:5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" filled="f" stroked="f">
                <v:textbox style="mso-fit-shape-to-text:t" inset="0,0,0,0">
                  <w:txbxContent>
                    <w:p w14:paraId="5AFA73A5" w14:textId="48D419A9" w:rsidR="003576B5" w:rsidRDefault="003576B5" w:rsidP="004A502C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 Megrendelő a Szerződéstől a Vállalkozó súlyos szerződésszegésére hivatkozással eláll,</w:t>
      </w:r>
    </w:p>
    <w:p w14:paraId="09D9894F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/>
        <w:ind w:left="400"/>
      </w:pPr>
      <w:r>
        <w:lastRenderedPageBreak/>
        <w:t>a Szerződő Felek bármelyike a szerződést a másik fél súlyos szerződésszegésére hivatkozással felmondja,</w:t>
      </w:r>
    </w:p>
    <w:p w14:paraId="7975640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after="251" w:line="232" w:lineRule="exact"/>
        <w:ind w:firstLine="0"/>
        <w:jc w:val="both"/>
      </w:pPr>
      <w:r>
        <w:t>a teljesítés lehetetlenül.</w:t>
      </w:r>
    </w:p>
    <w:p w14:paraId="278BCF01" w14:textId="5034A299" w:rsidR="003576B5" w:rsidRDefault="008A6479" w:rsidP="008A6479">
      <w:pPr>
        <w:pStyle w:val="Szvegtrzs20"/>
        <w:shd w:val="clear" w:color="auto" w:fill="auto"/>
        <w:spacing w:before="0"/>
        <w:ind w:firstLine="0"/>
        <w:jc w:val="both"/>
      </w:pPr>
      <w:r>
        <w:t>IX.3 A Megrendelő a szerződéstől elállhat, ha a szerződéskötést követően a Vállalkozó ellen felszámolási, végelszámolási-, hivatalból törlési, kényszertörlési, illetve egyéb, megszüntetésre irányuló eljárás indul. A Megrendelő elállást tartalmazó nyilatkozatát a Vállalkozóval a VIII. fejezetben foglaltak szerint kell közölni.</w:t>
      </w:r>
    </w:p>
    <w:p w14:paraId="399122DE" w14:textId="77777777" w:rsidR="003576B5" w:rsidRDefault="00000000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A Vállalkozó szerződésszegése miatti megrendelői elállás esetén a Megrendelő a szerződésszegésre vonatkozó szabályok szerint a Vállalkozótól kártérítést követelhet.</w:t>
      </w:r>
    </w:p>
    <w:p w14:paraId="0FF37FC2" w14:textId="6BDAF871" w:rsidR="003576B5" w:rsidRDefault="008A6479" w:rsidP="008A6479">
      <w:pPr>
        <w:pStyle w:val="Szvegtrzs20"/>
        <w:shd w:val="clear" w:color="auto" w:fill="auto"/>
        <w:spacing w:before="0"/>
        <w:ind w:firstLine="0"/>
        <w:jc w:val="both"/>
      </w:pPr>
      <w:r>
        <w:t>IX.4 A Szerződő Felek bármelyike a szerződést a másik félhez intézett egyoldalú, írásbeli nyilatkozattal, felmondási idő közbeiktatása nélkül abban az esetben mondhatja fel, ha a másik fél a szerződésből eredő valamely lényeges kötelezettségét ismételten vagy súlyosan megszegi.</w:t>
      </w:r>
    </w:p>
    <w:p w14:paraId="0B78F88A" w14:textId="77777777" w:rsidR="003576B5" w:rsidRDefault="00000000">
      <w:pPr>
        <w:pStyle w:val="Szvegtrzs20"/>
        <w:shd w:val="clear" w:color="auto" w:fill="auto"/>
        <w:spacing w:before="0" w:line="232" w:lineRule="exact"/>
        <w:ind w:firstLine="0"/>
        <w:jc w:val="both"/>
      </w:pPr>
      <w:r>
        <w:t>A Szerződő Felek súlyos szerződésszegésnek tekintik különösen, ha a Vállalkozó</w:t>
      </w:r>
    </w:p>
    <w:p w14:paraId="3AE38F6A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line="232" w:lineRule="exact"/>
        <w:ind w:firstLine="0"/>
        <w:jc w:val="both"/>
      </w:pPr>
      <w:r>
        <w:t>késedelem esetén a kitűzött póthatáridőre sem teljesít,</w:t>
      </w:r>
    </w:p>
    <w:p w14:paraId="4701A1B6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/>
        <w:ind w:firstLine="0"/>
        <w:jc w:val="both"/>
      </w:pPr>
      <w:r>
        <w:t>hibás teljesítés esetén a hibát a megadott határidőre sem javítja ki.</w:t>
      </w:r>
    </w:p>
    <w:p w14:paraId="24A5928B" w14:textId="77777777" w:rsidR="003576B5" w:rsidRDefault="00000000">
      <w:pPr>
        <w:pStyle w:val="Szvegtrzs20"/>
        <w:shd w:val="clear" w:color="auto" w:fill="auto"/>
        <w:spacing w:before="0" w:after="349"/>
        <w:ind w:left="400" w:firstLine="0"/>
        <w:jc w:val="both"/>
      </w:pPr>
      <w:r>
        <w:t>Felmondás esetén a szerződés azon a napon szűnik meg, amikor a felmondásról a másik fél tudomást szerez.</w:t>
      </w:r>
    </w:p>
    <w:p w14:paraId="7EF3A6A6" w14:textId="77777777" w:rsidR="003576B5" w:rsidRDefault="00000000">
      <w:pPr>
        <w:pStyle w:val="Szvegtrzs20"/>
        <w:shd w:val="clear" w:color="auto" w:fill="auto"/>
        <w:spacing w:before="0" w:line="232" w:lineRule="exact"/>
        <w:ind w:firstLine="0"/>
        <w:jc w:val="both"/>
      </w:pPr>
      <w:r>
        <w:t>IX.5 Ha a teljesítés olyan okból válik lehetetlenné, amelyért egyik fél sem felelős, és</w:t>
      </w:r>
    </w:p>
    <w:p w14:paraId="644D2B6F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435"/>
        </w:tabs>
        <w:spacing w:before="0"/>
        <w:ind w:left="400" w:hanging="220"/>
        <w:jc w:val="both"/>
      </w:pPr>
      <w:r>
        <w:t>a lehetetlenné válás oka mindkét fél érdekkörében vagy érdekkörén kívül merült fel, a Vállalkozót az elvégzett munka és költségei fejében a díj arányos része illeti meg;</w:t>
      </w:r>
    </w:p>
    <w:p w14:paraId="7F882859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371"/>
        </w:tabs>
        <w:spacing w:before="0" w:line="298" w:lineRule="exact"/>
        <w:ind w:firstLine="0"/>
        <w:jc w:val="both"/>
      </w:pPr>
      <w:r>
        <w:t>a lehetetlenné válás oka a Vállalkozó érdekkörében merült fel, díjazásra nem tarthat igényt;</w:t>
      </w:r>
    </w:p>
    <w:p w14:paraId="2580D52C" w14:textId="77777777" w:rsidR="003576B5" w:rsidRDefault="00000000">
      <w:pPr>
        <w:pStyle w:val="Szvegtrzs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304" w:line="298" w:lineRule="exact"/>
        <w:ind w:left="400" w:hanging="220"/>
        <w:jc w:val="both"/>
      </w:pPr>
      <w:r>
        <w:t>a lehetetlenné válás oka a Megrendelő érdekkörében merült fel, a Vállalkozót a vállalkozói díj megilleti, de a Megrendelő levonhatja azt az összeget, amelyet a Vállalkozó a lehetetlenné válás folytán költségben megtakarított, továbbá amelyet a felszabadult időben másutt keresett vagy nagyobb nehézség nélkül kereshetett volna.</w:t>
      </w:r>
    </w:p>
    <w:p w14:paraId="5A7EAFC1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A jelen szerződés értelmezése szempontjából a „vis rnaior” olyan esetekre vonatkozik, amely a Felek akaratán kívül következik be, olyan körülmény, amelyért egyik fél sem felelős. Ilyen esetek lehetnek: pl. sztrájk, háború vagy forradalom, tűzeset, árvíz, járvány, karantén korlátozások, embargó. A vis majornak közvetlen összefüggésben kell állnia a Vállalkozó tevékenységével és a bekövetkezett szerződésszegéssel. Amennyiben a Megrendelő egyéb irányú írásos utasítást nem ad, a Vállalkozónak tovább kell teljesítenie szerződéses kötelezettségeit, amennyiben az ésszerűen lehetséges, és meg kell keresnie minden ésszerű alternatív módot a teljesítésre, melyet a vis maior esete nem gátol.</w:t>
      </w:r>
    </w:p>
    <w:p w14:paraId="492976D9" w14:textId="77777777" w:rsidR="003576B5" w:rsidRDefault="00000000">
      <w:pPr>
        <w:pStyle w:val="Szvegtrzs20"/>
        <w:shd w:val="clear" w:color="auto" w:fill="auto"/>
        <w:spacing w:before="0" w:after="308" w:line="298" w:lineRule="exact"/>
        <w:ind w:firstLine="0"/>
        <w:jc w:val="both"/>
      </w:pPr>
      <w:r>
        <w:t>IX.6 A megkezdett, valamint a befejezett, de át nem adott mű tekintetében a kárveszély a teljesítés lehetetlenné válására vonatkozó szabályok szerint oszlik meg a Megrendelő és a Vállalkozó között.</w:t>
      </w:r>
    </w:p>
    <w:p w14:paraId="768E362C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 xml:space="preserve">IX.7 A szerződés teljesítés nélküli megszűnése esetén a Szerződő Felek kötelesek egymással </w:t>
      </w:r>
      <w:proofErr w:type="gramStart"/>
      <w:r>
        <w:t>teljes körűen</w:t>
      </w:r>
      <w:proofErr w:type="gramEnd"/>
      <w:r>
        <w:t xml:space="preserve"> elszámolni</w:t>
      </w:r>
    </w:p>
    <w:p w14:paraId="375140DF" w14:textId="77777777" w:rsidR="00B673C2" w:rsidRDefault="00B673C2">
      <w:pPr>
        <w:pStyle w:val="Szvegtrzs20"/>
        <w:shd w:val="clear" w:color="auto" w:fill="auto"/>
        <w:spacing w:before="0" w:line="288" w:lineRule="exact"/>
        <w:ind w:firstLine="0"/>
        <w:jc w:val="both"/>
      </w:pPr>
    </w:p>
    <w:p w14:paraId="56C146B6" w14:textId="2AF45F94" w:rsidR="00B673C2" w:rsidRDefault="00B673C2">
      <w:pPr>
        <w:pStyle w:val="Szvegtrzs20"/>
        <w:shd w:val="clear" w:color="auto" w:fill="auto"/>
        <w:spacing w:before="0" w:line="288" w:lineRule="exact"/>
        <w:ind w:firstLine="0"/>
        <w:jc w:val="both"/>
        <w:sectPr w:rsidR="00B673C2">
          <w:pgSz w:w="11900" w:h="16840"/>
          <w:pgMar w:top="1829" w:right="1225" w:bottom="1147" w:left="1148" w:header="0" w:footer="3" w:gutter="0"/>
          <w:cols w:space="720"/>
          <w:noEndnote/>
          <w:docGrid w:linePitch="360"/>
        </w:sectPr>
      </w:pPr>
    </w:p>
    <w:p w14:paraId="4C505F9E" w14:textId="77777777" w:rsidR="003576B5" w:rsidRDefault="003576B5">
      <w:pPr>
        <w:rPr>
          <w:sz w:val="2"/>
          <w:szCs w:val="2"/>
        </w:rPr>
        <w:sectPr w:rsidR="003576B5">
          <w:type w:val="continuous"/>
          <w:pgSz w:w="11900" w:h="16840"/>
          <w:pgMar w:top="1218" w:right="0" w:bottom="1573" w:left="0" w:header="0" w:footer="3" w:gutter="0"/>
          <w:cols w:space="720"/>
          <w:noEndnote/>
          <w:docGrid w:linePitch="360"/>
        </w:sectPr>
      </w:pPr>
    </w:p>
    <w:p w14:paraId="04BCA22F" w14:textId="7FE8F077" w:rsidR="003576B5" w:rsidRPr="004A502C" w:rsidRDefault="007145DC" w:rsidP="004A502C">
      <w:pPr>
        <w:spacing w:line="127" w:lineRule="exact"/>
        <w:sectPr w:rsidR="003576B5" w:rsidRPr="004A502C">
          <w:type w:val="continuous"/>
          <w:pgSz w:w="11900" w:h="16840"/>
          <w:pgMar w:top="1218" w:right="1225" w:bottom="1573" w:left="114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DB2A0B7" wp14:editId="481871CE">
                <wp:simplePos x="0" y="0"/>
                <wp:positionH relativeFrom="margin">
                  <wp:posOffset>731520</wp:posOffset>
                </wp:positionH>
                <wp:positionV relativeFrom="paragraph">
                  <wp:posOffset>0</wp:posOffset>
                </wp:positionV>
                <wp:extent cx="743585" cy="283845"/>
                <wp:effectExtent l="3175" t="1270" r="0" b="635"/>
                <wp:wrapNone/>
                <wp:docPr id="16079625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996C7" w14:textId="4D4C2DD1" w:rsidR="003576B5" w:rsidRDefault="003576B5" w:rsidP="004A502C">
                            <w:pPr>
                              <w:pStyle w:val="Kpalrs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A0B7" id="Text Box 14" o:spid="_x0000_s1043" type="#_x0000_t202" style="position:absolute;margin-left:57.6pt;margin-top:0;width:58.55pt;height:22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" filled="f" stroked="f">
                <v:textbox style="mso-fit-shape-to-text:t" inset="0,0,0,0">
                  <w:txbxContent>
                    <w:p w14:paraId="651996C7" w14:textId="4D4C2DD1" w:rsidR="003576B5" w:rsidRDefault="003576B5" w:rsidP="004A502C">
                      <w:pPr>
                        <w:pStyle w:val="Kpalrs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00692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lastRenderedPageBreak/>
        <w:t>IX.8 A Megrendelő a szerződést felmondhatja, vagy - a Ptk.-ban foglaltak szerint - a szerződéstől elállhat, ha feltétlenül szükséges a szerződés olyan lényeges módosítása, amely esetében új beszerzési eljárást kell lefolytatni;</w:t>
      </w:r>
    </w:p>
    <w:p w14:paraId="6598E7FA" w14:textId="27BA0630" w:rsidR="003576B5" w:rsidRDefault="00000000">
      <w:pPr>
        <w:pStyle w:val="Szvegtrzs20"/>
        <w:shd w:val="clear" w:color="auto" w:fill="auto"/>
        <w:spacing w:before="0" w:after="633" w:line="298" w:lineRule="exact"/>
        <w:ind w:firstLine="0"/>
        <w:jc w:val="both"/>
      </w:pPr>
      <w:r>
        <w:t xml:space="preserve">IX. </w:t>
      </w:r>
      <w:r w:rsidR="008A6479">
        <w:t>9</w:t>
      </w:r>
      <w:r>
        <w:t xml:space="preserve"> A Megrendelő köteles a szerződést felmondani, vagy - a Ptk.-ban foglaltak szerint - attól elállni, ha a szerződés megkötését követően jut tudomására, hogy a Vállalkozó tekintetében a beszerzési eljárás során kizáró ok állt fenn, és ezért ki kellett volna zárni a beszerzési eljárásból.</w:t>
      </w:r>
    </w:p>
    <w:p w14:paraId="360852F7" w14:textId="77777777" w:rsidR="003576B5" w:rsidRDefault="00000000">
      <w:pPr>
        <w:pStyle w:val="Cmsor70"/>
        <w:keepNext/>
        <w:keepLines/>
        <w:shd w:val="clear" w:color="auto" w:fill="auto"/>
        <w:spacing w:after="0"/>
        <w:ind w:left="4640"/>
        <w:jc w:val="left"/>
      </w:pPr>
      <w:bookmarkStart w:id="25" w:name="bookmark29"/>
      <w:r>
        <w:t>X.</w:t>
      </w:r>
      <w:bookmarkEnd w:id="25"/>
    </w:p>
    <w:p w14:paraId="78638BD8" w14:textId="77777777" w:rsidR="003576B5" w:rsidRDefault="00000000">
      <w:pPr>
        <w:pStyle w:val="Cmsor70"/>
        <w:keepNext/>
        <w:keepLines/>
        <w:shd w:val="clear" w:color="auto" w:fill="auto"/>
        <w:spacing w:after="251"/>
      </w:pPr>
      <w:bookmarkStart w:id="26" w:name="bookmark30"/>
      <w:r>
        <w:t>EGYÉB RENDELKEZÉSEK</w:t>
      </w:r>
      <w:bookmarkEnd w:id="26"/>
    </w:p>
    <w:p w14:paraId="1DF8CD90" w14:textId="6C1C6EDC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X.l A Szerződő Felek rögzítik, hogy a szerződés tárgyát oszthatatlannak, a beruházást oszthatatlan szolgáltatásnak tekintik, függetlenül az esetleges teljesítési szakaszoktól, illetve azok megvalósulásától vagy bármely okból történő elmaradásától.</w:t>
      </w:r>
    </w:p>
    <w:p w14:paraId="6CF2DCF5" w14:textId="3FBBADEA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X.2 Amennyiben a szerződés egyes kikötései érvénytelenek volnának vagy érvénytelennek minősülnének, ezen érvénytelenség nem érinti a szerződés egészét. A szerződés érvénytelenséggel nem érintett rendelkezései érvényben maradnak és kikényszeríthetők, az érvénytelen rendelkezés helyett a rendelkezéshez legközelebb álló hatályos, a Felek közötti jogviszonyra vonatkozó szabályt kell alkalmazni, kivéve, ha az érvénytelen vagy annak minősített rendelkezések nélkül a szerződést a Felek egyáltalán nem kötötték volna meg, feltéve, hogy ezek a szabályok összhangban állnak a közbeszerzési jogszabályokkal.</w:t>
      </w:r>
    </w:p>
    <w:p w14:paraId="3C13A66E" w14:textId="424E9C90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X.3. A Szerződő Felek egybehangzóan rögzítik továbbá, hogy amennyiben a beruházás megvalósításának alapját képező egyes dokumentumokban vagy az egyes dokumentumok között ellentmondások mutatkoznának, akkor mindig az a dokumentum, illetve annak tartalma az irányadó, amely a legátfogóbb, legteljesebb és minőségileg a legmagasabb értékű teljesítést eredményezi, amennyiben ezen alapul vett dokumentum tartalma jogszabályt nem sért.</w:t>
      </w:r>
    </w:p>
    <w:p w14:paraId="58E49483" w14:textId="437CF20E" w:rsidR="003576B5" w:rsidRDefault="008A6479" w:rsidP="008A6479">
      <w:pPr>
        <w:pStyle w:val="Szvegtrzs20"/>
        <w:shd w:val="clear" w:color="auto" w:fill="auto"/>
        <w:spacing w:before="0" w:after="300"/>
        <w:ind w:firstLine="0"/>
        <w:jc w:val="both"/>
      </w:pPr>
      <w:r>
        <w:t>X.4 A Megrendelő valamennyi, a teljesítés során keletkező, szerzői jogi védelem alá eső alkotáson területi, valamint a felhasználás időtartamára, a felhasználási módra és a felhasználás mértékére vonatkozóan is korlátozás nélküli és kizárólagos, harmadik személynek átadható felhasználási jogot szerez, megszerzi továbbá azok átdolgozásának jogát is a vállalkozási díj ellenében, a Vállalkozó pedig a harmadik személynek átadható, minden tekintetben korlátlan és kizárólagos felhasználási jogot a Megrendelőre a vállalkozási díj megfizetése ellenében átruházza. A felhasználási jog magában foglalja a szerzői jogi védelem alá eső alkotás és azok részletei nyilvánosságra hozatala, a többszörözés, az átdolgozás és a Vállalkozó vagy bármely alvállalkozója külön hozzájárulása és egyéb igénye nélküli átalakításának jogát is.</w:t>
      </w:r>
    </w:p>
    <w:p w14:paraId="54225B87" w14:textId="77777777" w:rsidR="003576B5" w:rsidRDefault="00000000">
      <w:pPr>
        <w:pStyle w:val="Szvegtrzs20"/>
        <w:shd w:val="clear" w:color="auto" w:fill="auto"/>
        <w:spacing w:before="0" w:after="1639"/>
        <w:ind w:firstLine="0"/>
        <w:jc w:val="both"/>
      </w:pPr>
      <w:r>
        <w:t>X.5 A Szerződő Felek egyezően tudomásul veszik, hogy a Megrendelő költségvetési pénzfelhasználását az Állami Számvevőszék, a Kormány által kijelölt belső ellenőrzési szerv, a Kormányzati Ellenőrzési Hivatal, az államháztartásról szóló 2011. évi CXCV. törvény szerinti fejezetek ellenőrzési szervezetei, a Magyar Államkincstár ellenőrizni jogosult, illetve a Szerződés lényeges tartalmáról a tájékoztatás üzleti titok címén nem tagadható meg.</w:t>
      </w:r>
    </w:p>
    <w:p w14:paraId="2FC3AD3E" w14:textId="79314E6C" w:rsidR="003576B5" w:rsidRDefault="003576B5" w:rsidP="00B673C2">
      <w:pPr>
        <w:pStyle w:val="Szvegtrzs40"/>
        <w:shd w:val="clear" w:color="auto" w:fill="auto"/>
        <w:spacing w:before="0" w:line="144" w:lineRule="exact"/>
        <w:ind w:left="1120"/>
        <w:jc w:val="left"/>
      </w:pPr>
    </w:p>
    <w:p w14:paraId="422AD4E0" w14:textId="0C9340B5" w:rsidR="003576B5" w:rsidRDefault="003576B5" w:rsidP="00B673C2">
      <w:pPr>
        <w:pStyle w:val="Szvegtrzs80"/>
        <w:shd w:val="clear" w:color="auto" w:fill="auto"/>
        <w:ind w:left="160"/>
        <w:sectPr w:rsidR="003576B5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488" w:right="1224" w:bottom="355" w:left="1205" w:header="0" w:footer="3" w:gutter="0"/>
          <w:cols w:space="720"/>
          <w:noEndnote/>
          <w:titlePg/>
          <w:docGrid w:linePitch="360"/>
        </w:sectPr>
      </w:pPr>
    </w:p>
    <w:p w14:paraId="003577C3" w14:textId="77777777" w:rsidR="003576B5" w:rsidRDefault="003576B5">
      <w:pPr>
        <w:spacing w:line="240" w:lineRule="exact"/>
        <w:rPr>
          <w:sz w:val="19"/>
          <w:szCs w:val="19"/>
        </w:rPr>
      </w:pPr>
    </w:p>
    <w:p w14:paraId="1E401F60" w14:textId="77777777" w:rsidR="003576B5" w:rsidRDefault="003576B5">
      <w:pPr>
        <w:spacing w:line="240" w:lineRule="exact"/>
        <w:rPr>
          <w:sz w:val="19"/>
          <w:szCs w:val="19"/>
        </w:rPr>
      </w:pPr>
    </w:p>
    <w:p w14:paraId="1D006DCF" w14:textId="77777777" w:rsidR="003576B5" w:rsidRDefault="003576B5">
      <w:pPr>
        <w:spacing w:before="53" w:after="53" w:line="240" w:lineRule="exact"/>
        <w:rPr>
          <w:sz w:val="19"/>
          <w:szCs w:val="19"/>
        </w:rPr>
      </w:pPr>
    </w:p>
    <w:p w14:paraId="34816E73" w14:textId="77777777" w:rsidR="003576B5" w:rsidRDefault="003576B5">
      <w:pPr>
        <w:rPr>
          <w:sz w:val="2"/>
          <w:szCs w:val="2"/>
        </w:rPr>
        <w:sectPr w:rsidR="003576B5">
          <w:pgSz w:w="11900" w:h="16840"/>
          <w:pgMar w:top="1035" w:right="0" w:bottom="1152" w:left="0" w:header="0" w:footer="3" w:gutter="0"/>
          <w:cols w:space="720"/>
          <w:noEndnote/>
          <w:docGrid w:linePitch="360"/>
        </w:sectPr>
      </w:pPr>
    </w:p>
    <w:p w14:paraId="6476F9DB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Továbbá tudomással bírnak arról is, hogy az információs önrendelkezési jogról és az információszabadságról szóló 2011. évi CXII. törvény 1. melléklet 111. Gazdálkodási adatok 4. pontjában meghatározott feltételek fennállása esetén a Szerződés típusát, tárgyát, a Szerződő Felek nevét, a szerződés értékét, időtartamát a Megrendelő köteles közzétenni az ott szabályozott módon és időtartamig.</w:t>
      </w:r>
    </w:p>
    <w:p w14:paraId="435C3CB8" w14:textId="77777777" w:rsidR="003576B5" w:rsidRDefault="00000000">
      <w:pPr>
        <w:pStyle w:val="Szvegtrzs20"/>
        <w:shd w:val="clear" w:color="auto" w:fill="auto"/>
        <w:spacing w:before="0"/>
        <w:ind w:firstLine="0"/>
        <w:jc w:val="both"/>
      </w:pPr>
      <w:r>
        <w:t xml:space="preserve">X.6 A Megrendelő </w:t>
      </w:r>
      <w:r>
        <w:rPr>
          <w:rStyle w:val="Szvegtrzs2Dlt"/>
        </w:rPr>
        <w:t>az</w:t>
      </w:r>
      <w:r>
        <w:t xml:space="preserve"> államháztartásról szóló 2011. évi CXCV. törvény (Nvt.) 41. § (6) bekezdése alapján kijelenti, hogy a kiadási előirányzatok terhére nem köthet olyan jogi személlyel, jogi személyiséggel nem rendelkező szervezettel érvényesen visszterhes szerződést, illetve létrejött ilyen szerződés alapján nem teljesíthet kifizetést, amely szervezet nem minősül átlátható szervezetnek.</w:t>
      </w:r>
    </w:p>
    <w:p w14:paraId="449249D7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A Megrendelő ezen feltétel ellenőrzése céljából, a szerződésből eredő követelések elévüléséig az Nvt. 55. § szerint jogosult a jogi személyjogi személyiséggel nem rendelkező szervezet átláthatóságával összefüggő adatokat kezelni.</w:t>
      </w:r>
    </w:p>
    <w:p w14:paraId="3B27A5A2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A Vállalkozó kijelenti, hogy a szerződéshez csatolt, általa tett nyilatkozatban foglaltak szerint az Nvt. 3. § (1) bek. 1. pontjában meghatározott feltételeknek megfelelő átlátható szervezetnek minősül. Egyben tudomásul veszi, hogy az államháztartásról szóló törvény végrehajtásáról szóló 368/2011. (XII. 31.) Korm. rendelet 50. § (la) bekezdése szerint a Vállalkozó képviselője a nyilatkozatban foglaltak változása esetén arról haladéktalanul köteles a Megrendelőt tájékoztatni.</w:t>
      </w:r>
    </w:p>
    <w:p w14:paraId="7B09FA3C" w14:textId="77777777" w:rsidR="003576B5" w:rsidRDefault="00000000">
      <w:pPr>
        <w:pStyle w:val="Szvegtrzs20"/>
        <w:shd w:val="clear" w:color="auto" w:fill="auto"/>
        <w:spacing w:before="0" w:after="300"/>
        <w:ind w:firstLine="0"/>
        <w:jc w:val="both"/>
      </w:pPr>
      <w:r>
        <w:t>X.7 Amennyiben a Szerződő Felek bármelyike vonatkozásában jogutódlás következik be, úgy a szerződés rendelkezései a jogutódokra is kiterjedő hatályúak, vagyis a szerződés jogai a jogutódokat is illetik, a szerződés kötelezettségei pedig a jogutódokat is terhelik.</w:t>
      </w:r>
    </w:p>
    <w:p w14:paraId="48D1CD74" w14:textId="77777777" w:rsidR="003576B5" w:rsidRDefault="00000000">
      <w:pPr>
        <w:pStyle w:val="Szvegtrzs20"/>
        <w:shd w:val="clear" w:color="auto" w:fill="auto"/>
        <w:spacing w:before="0" w:after="304"/>
        <w:ind w:firstLine="0"/>
        <w:jc w:val="both"/>
      </w:pPr>
      <w:r>
        <w:t>X.8 A Szerződő Felek Szerződésének hivatalos nyelve a magyar, a szerződés irányadó jogának pedig Magyarország jogrendszerét és a Magyarországon hatályban lévő jogszabályokat tekintik.</w:t>
      </w:r>
    </w:p>
    <w:p w14:paraId="33C3A625" w14:textId="77777777" w:rsidR="003576B5" w:rsidRDefault="00000000">
      <w:pPr>
        <w:pStyle w:val="Szvegtrzs20"/>
        <w:shd w:val="clear" w:color="auto" w:fill="auto"/>
        <w:spacing w:before="0" w:line="288" w:lineRule="exact"/>
        <w:ind w:firstLine="0"/>
        <w:jc w:val="both"/>
      </w:pPr>
      <w:r>
        <w:t>X.9 A Szerződő Felek a szerződésből eredő esetleges vitáikat megkísérlik békés úton, ésszerű határidőn belül rendezni, különös tekintettel a szerződésben rögzített teljesítési határidőre és a beruházás megvalósításának elsődlegességére.</w:t>
      </w:r>
    </w:p>
    <w:p w14:paraId="73C9AC76" w14:textId="77777777" w:rsidR="003576B5" w:rsidRDefault="00000000">
      <w:pPr>
        <w:pStyle w:val="Szvegtrzs20"/>
        <w:shd w:val="clear" w:color="auto" w:fill="auto"/>
        <w:spacing w:before="0" w:after="304" w:line="298" w:lineRule="exact"/>
        <w:ind w:firstLine="0"/>
        <w:jc w:val="both"/>
      </w:pPr>
      <w:r>
        <w:t>Ha az egyeztetés nem vezet eredményre, úgy a Megrendelő székhelye szerint illetékes és hatáskörrel rendelkező bíróság, törvényszék kizárólagos illetékességét kötik ki.</w:t>
      </w:r>
    </w:p>
    <w:p w14:paraId="1AEA0E99" w14:textId="77777777" w:rsidR="003576B5" w:rsidRDefault="00000000">
      <w:pPr>
        <w:pStyle w:val="Szvegtrzs20"/>
        <w:shd w:val="clear" w:color="auto" w:fill="auto"/>
        <w:spacing w:before="0" w:after="296"/>
        <w:ind w:firstLine="0"/>
        <w:jc w:val="both"/>
      </w:pPr>
      <w:r>
        <w:t>X.10 A szerződésben nem szabályozott kérdésekben a Ptk., valamint az egyéb hatályos, idevonatkozó (a műszaki leírásban is foglalt), így különösen az építőipari kivitelezési tevékenységről szóló jogszabályok rendelkezései az irányadók.</w:t>
      </w:r>
    </w:p>
    <w:p w14:paraId="203ED46F" w14:textId="649D4E9A" w:rsidR="003576B5" w:rsidRDefault="007145DC">
      <w:pPr>
        <w:pStyle w:val="Szvegtrzs20"/>
        <w:shd w:val="clear" w:color="auto" w:fill="auto"/>
        <w:spacing w:before="0" w:line="298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58495" distR="63500" simplePos="0" relativeHeight="377487147" behindDoc="1" locked="0" layoutInCell="1" allowOverlap="1" wp14:anchorId="6DDE35C3" wp14:editId="10424D59">
                <wp:simplePos x="0" y="0"/>
                <wp:positionH relativeFrom="margin">
                  <wp:posOffset>658495</wp:posOffset>
                </wp:positionH>
                <wp:positionV relativeFrom="paragraph">
                  <wp:posOffset>2307590</wp:posOffset>
                </wp:positionV>
                <wp:extent cx="786130" cy="274320"/>
                <wp:effectExtent l="4445" t="0" r="0" b="4445"/>
                <wp:wrapTopAndBottom/>
                <wp:docPr id="9114552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2C53" w14:textId="2C1CB6CB" w:rsidR="003576B5" w:rsidRDefault="003576B5" w:rsidP="00B673C2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E35C3" id="Text Box 12" o:spid="_x0000_s1044" type="#_x0000_t202" style="position:absolute;left:0;text-align:left;margin-left:51.85pt;margin-top:181.7pt;width:61.9pt;height:21.6pt;z-index:-125829333;visibility:visible;mso-wrap-style:square;mso-width-percent:0;mso-height-percent:0;mso-wrap-distance-left:51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" filled="f" stroked="f">
                <v:textbox style="mso-fit-shape-to-text:t" inset="0,0,0,0">
                  <w:txbxContent>
                    <w:p w14:paraId="236C2C53" w14:textId="2C1CB6CB" w:rsidR="003576B5" w:rsidRDefault="003576B5" w:rsidP="00B673C2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 Szerződő Felek a Szerződést elolvasást és együttes értelmezést követően, mint akaratukkal mindenben megegyezőt helybenhagyólag aláírták.</w:t>
      </w:r>
      <w:r>
        <w:br w:type="page"/>
      </w:r>
    </w:p>
    <w:p w14:paraId="2568596D" w14:textId="77777777" w:rsidR="003576B5" w:rsidRDefault="00000000">
      <w:pPr>
        <w:pStyle w:val="Szvegtrzs20"/>
        <w:shd w:val="clear" w:color="auto" w:fill="auto"/>
        <w:spacing w:before="0"/>
        <w:ind w:firstLine="0"/>
      </w:pPr>
      <w:r>
        <w:rPr>
          <w:rStyle w:val="Szvegtrzs21"/>
        </w:rPr>
        <w:lastRenderedPageBreak/>
        <w:t>A Szerződés elválaszthatatlan részét képező mellékletek:</w:t>
      </w:r>
    </w:p>
    <w:p w14:paraId="2F3B7FCB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10"/>
        </w:tabs>
        <w:spacing w:before="0"/>
        <w:ind w:left="380" w:firstLine="0"/>
        <w:jc w:val="both"/>
      </w:pPr>
      <w:r>
        <w:t>sz. melléklet: Ajánlattételi felhívás és beszerzési dokumentáció (külön csatolás nélkül is)</w:t>
      </w:r>
    </w:p>
    <w:p w14:paraId="18A25661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A beszerzési eljárás során keletkezett egyéb dokumentumok (külön csatolás nélkül is)</w:t>
      </w:r>
    </w:p>
    <w:p w14:paraId="26D89398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Vállalkozó nyertes ajánlata (külön csatolás nélkül is)</w:t>
      </w:r>
    </w:p>
    <w:p w14:paraId="5DA2E537" w14:textId="77777777" w:rsidR="003576B5" w:rsidRDefault="00000000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/>
        <w:ind w:left="380" w:firstLine="0"/>
        <w:jc w:val="both"/>
      </w:pPr>
      <w:r>
        <w:t>sz. melléklet: Felelősségbiztosítási kötvény másolata (legkésőbb a munkaterület átadáskor kerül csatolásra)</w:t>
      </w:r>
    </w:p>
    <w:p w14:paraId="4D405542" w14:textId="0DC65B1C" w:rsidR="003576B5" w:rsidRDefault="007145DC">
      <w:pPr>
        <w:pStyle w:val="Szvegtrzs20"/>
        <w:numPr>
          <w:ilvl w:val="0"/>
          <w:numId w:val="18"/>
        </w:numPr>
        <w:shd w:val="clear" w:color="auto" w:fill="auto"/>
        <w:tabs>
          <w:tab w:val="left" w:pos="729"/>
        </w:tabs>
        <w:spacing w:before="0" w:line="232" w:lineRule="exact"/>
        <w:ind w:left="380" w:firstLine="0"/>
        <w:jc w:val="both"/>
      </w:pPr>
      <w:r>
        <w:rPr>
          <w:noProof/>
        </w:rPr>
        <mc:AlternateContent>
          <mc:Choice Requires="wps">
            <w:drawing>
              <wp:anchor distT="0" distB="0" distL="121920" distR="4620895" simplePos="0" relativeHeight="377487149" behindDoc="1" locked="0" layoutInCell="1" allowOverlap="1" wp14:anchorId="15D073A6" wp14:editId="503D2598">
                <wp:simplePos x="0" y="0"/>
                <wp:positionH relativeFrom="margin">
                  <wp:posOffset>132715</wp:posOffset>
                </wp:positionH>
                <wp:positionV relativeFrom="paragraph">
                  <wp:posOffset>1063625</wp:posOffset>
                </wp:positionV>
                <wp:extent cx="1252855" cy="147320"/>
                <wp:effectExtent l="2540" t="0" r="1905" b="0"/>
                <wp:wrapTopAndBottom/>
                <wp:docPr id="2154950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1728" w14:textId="75104D00" w:rsidR="003576B5" w:rsidRDefault="003576B5">
                            <w:pPr>
                              <w:pStyle w:val="Szvegtrzs1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73A6" id="Text Box 10" o:spid="_x0000_s1045" type="#_x0000_t202" style="position:absolute;left:0;text-align:left;margin-left:10.45pt;margin-top:83.75pt;width:98.65pt;height:11.6pt;z-index:-125829331;visibility:visible;mso-wrap-style:square;mso-width-percent:0;mso-height-percent:0;mso-wrap-distance-left:9.6pt;mso-wrap-distance-top:0;mso-wrap-distance-right:36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" filled="f" stroked="f">
                <v:textbox style="mso-fit-shape-to-text:t" inset="0,0,0,0">
                  <w:txbxContent>
                    <w:p w14:paraId="317E1728" w14:textId="75104D00" w:rsidR="003576B5" w:rsidRDefault="003576B5">
                      <w:pPr>
                        <w:pStyle w:val="Szvegtrzs1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032760" distR="1649095" simplePos="0" relativeHeight="377487150" behindDoc="1" locked="0" layoutInCell="1" allowOverlap="1" wp14:anchorId="78F159CE" wp14:editId="4904EEB0">
                <wp:simplePos x="0" y="0"/>
                <wp:positionH relativeFrom="margin">
                  <wp:posOffset>3043555</wp:posOffset>
                </wp:positionH>
                <wp:positionV relativeFrom="paragraph">
                  <wp:posOffset>1052195</wp:posOffset>
                </wp:positionV>
                <wp:extent cx="1313815" cy="147320"/>
                <wp:effectExtent l="0" t="0" r="1905" b="0"/>
                <wp:wrapTopAndBottom/>
                <wp:docPr id="17709838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050C9" w14:textId="73542385" w:rsidR="003576B5" w:rsidRDefault="00000000">
                            <w:pPr>
                              <w:pStyle w:val="Szvegtrzs20"/>
                              <w:shd w:val="clear" w:color="auto" w:fill="auto"/>
                              <w:spacing w:before="0" w:line="232" w:lineRule="exact"/>
                              <w:ind w:firstLine="0"/>
                            </w:pPr>
                            <w:r>
                              <w:rPr>
                                <w:rStyle w:val="Szvegtrzs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59CE" id="Text Box 9" o:spid="_x0000_s1046" type="#_x0000_t202" style="position:absolute;left:0;text-align:left;margin-left:239.65pt;margin-top:82.85pt;width:103.45pt;height:11.6pt;z-index:-125829330;visibility:visible;mso-wrap-style:square;mso-width-percent:0;mso-height-percent:0;mso-wrap-distance-left:238.8pt;mso-wrap-distance-top:0;mso-wrap-distance-right:12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" filled="f" stroked="f">
                <v:textbox style="mso-fit-shape-to-text:t" inset="0,0,0,0">
                  <w:txbxContent>
                    <w:p w14:paraId="596050C9" w14:textId="73542385" w:rsidR="003576B5" w:rsidRDefault="00000000">
                      <w:pPr>
                        <w:pStyle w:val="Szvegtrzs20"/>
                        <w:shd w:val="clear" w:color="auto" w:fill="auto"/>
                        <w:spacing w:before="0" w:line="232" w:lineRule="exact"/>
                        <w:ind w:firstLine="0"/>
                      </w:pPr>
                      <w:r>
                        <w:rPr>
                          <w:rStyle w:val="Szvegtrzs2Exact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sz. melléklet: Átláthatósági nyilatkozat (a szerződéskötéskor kerül csatolásra)</w:t>
      </w:r>
    </w:p>
    <w:p w14:paraId="46AB192D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DB645C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22320FC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BD5B294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D679E55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4F2F076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89D891C" w14:textId="7B300AC6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Bak, 2026 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Bak, 2026 …………………….</w:t>
      </w:r>
    </w:p>
    <w:p w14:paraId="229F7D76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9E9B85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4CD137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A9081C2" w14:textId="74B5C8E8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BB6014C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A398F7B" w14:textId="6551774C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Bak Község Önkormányzata</w:t>
      </w:r>
      <w:r>
        <w:tab/>
      </w:r>
      <w:r>
        <w:tab/>
      </w:r>
      <w:r>
        <w:tab/>
      </w:r>
      <w:r>
        <w:tab/>
      </w:r>
    </w:p>
    <w:p w14:paraId="2AFF98B1" w14:textId="25DF4C93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képviseli Farkas Tamás polgármester</w:t>
      </w:r>
    </w:p>
    <w:p w14:paraId="6BC5312A" w14:textId="24103B60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  <w:r>
        <w:t>Megrendelő</w:t>
      </w:r>
    </w:p>
    <w:p w14:paraId="38FA4485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8784D2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33AD1F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D5CF1B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F5AD7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89B0959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7B0CCA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BF6543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89C0170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B0D9A0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21EBD5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D3E3C6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99AB674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2FD7D792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05EB8A2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F3ABAC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CABC6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F926BC8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317818F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64A08221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815618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CCB446D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50D73F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CAB04EA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412531BB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339283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5662E48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796AC7E1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B291F57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07B1FFA3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314DF91E" w14:textId="77777777" w:rsidR="00EF5E4B" w:rsidRDefault="00EF5E4B" w:rsidP="00EF5E4B">
      <w:pPr>
        <w:pStyle w:val="Szvegtrzs20"/>
        <w:shd w:val="clear" w:color="auto" w:fill="auto"/>
        <w:tabs>
          <w:tab w:val="left" w:pos="729"/>
        </w:tabs>
        <w:spacing w:before="0" w:line="232" w:lineRule="exact"/>
        <w:ind w:firstLine="0"/>
        <w:jc w:val="both"/>
      </w:pPr>
    </w:p>
    <w:p w14:paraId="121F470F" w14:textId="0B1723F3" w:rsidR="00EF5E4B" w:rsidRDefault="00EF5E4B" w:rsidP="00EF5E4B">
      <w:pPr>
        <w:pStyle w:val="Szvegtrzs20"/>
        <w:shd w:val="clear" w:color="auto" w:fill="auto"/>
        <w:tabs>
          <w:tab w:val="left" w:pos="2490"/>
        </w:tabs>
        <w:spacing w:before="0" w:line="232" w:lineRule="exact"/>
        <w:ind w:firstLine="0"/>
        <w:jc w:val="both"/>
      </w:pPr>
    </w:p>
    <w:p w14:paraId="11E4B95D" w14:textId="139CAB2E" w:rsidR="003576B5" w:rsidRDefault="003576B5">
      <w:pPr>
        <w:framePr w:h="547" w:hSpace="926" w:wrap="notBeside" w:vAnchor="text" w:hAnchor="text" w:x="5703" w:y="1"/>
        <w:jc w:val="center"/>
        <w:rPr>
          <w:sz w:val="2"/>
          <w:szCs w:val="2"/>
        </w:rPr>
      </w:pPr>
    </w:p>
    <w:p w14:paraId="0EA7E766" w14:textId="77777777" w:rsidR="003576B5" w:rsidRDefault="003576B5">
      <w:pPr>
        <w:rPr>
          <w:sz w:val="2"/>
          <w:szCs w:val="2"/>
        </w:rPr>
      </w:pPr>
    </w:p>
    <w:p w14:paraId="4C28C315" w14:textId="02DDEC9D" w:rsidR="003576B5" w:rsidRDefault="003576B5">
      <w:pPr>
        <w:framePr w:h="442" w:hSpace="475" w:wrap="notBeside" w:vAnchor="text" w:hAnchor="text" w:x="476" w:y="1"/>
        <w:jc w:val="center"/>
        <w:rPr>
          <w:sz w:val="2"/>
          <w:szCs w:val="2"/>
        </w:rPr>
      </w:pPr>
    </w:p>
    <w:p w14:paraId="52D0E9E0" w14:textId="77777777" w:rsidR="003576B5" w:rsidRDefault="003576B5">
      <w:pPr>
        <w:rPr>
          <w:sz w:val="2"/>
          <w:szCs w:val="2"/>
        </w:rPr>
      </w:pPr>
    </w:p>
    <w:p w14:paraId="76E8AAC5" w14:textId="1CF568E8" w:rsidR="003576B5" w:rsidRDefault="007145DC" w:rsidP="00AA3DDA">
      <w:pPr>
        <w:pStyle w:val="Szvegtrzs80"/>
        <w:shd w:val="clear" w:color="auto" w:fill="auto"/>
        <w:spacing w:before="96"/>
      </w:pPr>
      <w:r>
        <w:rPr>
          <w:noProof/>
        </w:rPr>
        <mc:AlternateContent>
          <mc:Choice Requires="wps">
            <w:drawing>
              <wp:anchor distT="0" distB="254000" distL="94615" distR="63500" simplePos="0" relativeHeight="377487152" behindDoc="1" locked="0" layoutInCell="1" allowOverlap="1" wp14:anchorId="7F66AA24" wp14:editId="55906466">
                <wp:simplePos x="0" y="0"/>
                <wp:positionH relativeFrom="margin">
                  <wp:posOffset>2933700</wp:posOffset>
                </wp:positionH>
                <wp:positionV relativeFrom="paragraph">
                  <wp:posOffset>-624840</wp:posOffset>
                </wp:positionV>
                <wp:extent cx="146050" cy="147320"/>
                <wp:effectExtent l="3175" t="4445" r="3175" b="635"/>
                <wp:wrapSquare wrapText="left"/>
                <wp:docPr id="2690991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C1C7" w14:textId="77777777" w:rsidR="003576B5" w:rsidRDefault="00000000">
                            <w:pPr>
                              <w:pStyle w:val="Kpalrs5"/>
                              <w:shd w:val="clear" w:color="auto" w:fill="auto"/>
                              <w:spacing w:line="232" w:lineRule="exact"/>
                              <w:jc w:val="left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AA24" id="Text Box 4" o:spid="_x0000_s1047" type="#_x0000_t202" style="position:absolute;margin-left:231pt;margin-top:-49.2pt;width:11.5pt;height:11.6pt;z-index:-125829328;visibility:visible;mso-wrap-style:square;mso-width-percent:0;mso-height-percent:0;mso-wrap-distance-left:7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" filled="f" stroked="f">
                <v:textbox style="mso-fit-shape-to-text:t" inset="0,0,0,0">
                  <w:txbxContent>
                    <w:p w14:paraId="0F04C1C7" w14:textId="77777777" w:rsidR="003576B5" w:rsidRDefault="00000000">
                      <w:pPr>
                        <w:pStyle w:val="Kpalrs5"/>
                        <w:shd w:val="clear" w:color="auto" w:fill="auto"/>
                        <w:spacing w:line="232" w:lineRule="exact"/>
                        <w:jc w:val="left"/>
                      </w:pPr>
                      <w:r>
                        <w:t>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94615" distR="63500" simplePos="0" relativeHeight="377487153" behindDoc="1" locked="0" layoutInCell="1" allowOverlap="1" wp14:anchorId="209A15D3" wp14:editId="0E91454E">
                <wp:simplePos x="0" y="0"/>
                <wp:positionH relativeFrom="margin">
                  <wp:posOffset>681355</wp:posOffset>
                </wp:positionH>
                <wp:positionV relativeFrom="paragraph">
                  <wp:posOffset>-304800</wp:posOffset>
                </wp:positionV>
                <wp:extent cx="774065" cy="274320"/>
                <wp:effectExtent l="0" t="635" r="0" b="1270"/>
                <wp:wrapSquare wrapText="left"/>
                <wp:docPr id="1277972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A3A" w14:textId="12178AFC" w:rsidR="003576B5" w:rsidRDefault="003576B5" w:rsidP="00AA3DDA">
                            <w:pPr>
                              <w:pStyle w:val="Kpalrs3"/>
                              <w:shd w:val="clear" w:color="auto" w:fill="auto"/>
                              <w:spacing w:line="1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15D3" id="Text Box 3" o:spid="_x0000_s1048" type="#_x0000_t202" style="position:absolute;margin-left:53.65pt;margin-top:-24pt;width:60.95pt;height:21.6pt;z-index:-125829327;visibility:visible;mso-wrap-style:square;mso-width-percent:0;mso-height-percent:0;mso-wrap-distance-left:7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" filled="f" stroked="f">
                <v:textbox style="mso-fit-shape-to-text:t" inset="0,0,0,0">
                  <w:txbxContent>
                    <w:p w14:paraId="38DCFA3A" w14:textId="12178AFC" w:rsidR="003576B5" w:rsidRDefault="003576B5" w:rsidP="00AA3DDA">
                      <w:pPr>
                        <w:pStyle w:val="Kpalrs3"/>
                        <w:shd w:val="clear" w:color="auto" w:fill="auto"/>
                        <w:spacing w:line="144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3576B5">
      <w:type w:val="continuous"/>
      <w:pgSz w:w="11900" w:h="16840"/>
      <w:pgMar w:top="1035" w:right="1206" w:bottom="1152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6BD4" w14:textId="77777777" w:rsidR="005C3162" w:rsidRDefault="005C3162">
      <w:r>
        <w:separator/>
      </w:r>
    </w:p>
  </w:endnote>
  <w:endnote w:type="continuationSeparator" w:id="0">
    <w:p w14:paraId="312821F5" w14:textId="77777777" w:rsidR="005C3162" w:rsidRDefault="005C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FCE2" w14:textId="15BBF5CB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C1A5AFA" wp14:editId="3E31C0BD">
              <wp:simplePos x="0" y="0"/>
              <wp:positionH relativeFrom="page">
                <wp:posOffset>3752215</wp:posOffset>
              </wp:positionH>
              <wp:positionV relativeFrom="page">
                <wp:posOffset>9742170</wp:posOffset>
              </wp:positionV>
              <wp:extent cx="54610" cy="103505"/>
              <wp:effectExtent l="0" t="0" r="3175" b="3175"/>
              <wp:wrapNone/>
              <wp:docPr id="186757926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8D1DC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5AFA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95.45pt;margin-top:767.1pt;width:4.3pt;height:8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" filled="f" stroked="f">
              <v:textbox style="mso-fit-shape-to-text:t" inset="0,0,0,0">
                <w:txbxContent>
                  <w:p w14:paraId="2418D1DC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4022" w14:textId="09B44345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3597338" wp14:editId="692348FF">
              <wp:simplePos x="0" y="0"/>
              <wp:positionH relativeFrom="page">
                <wp:posOffset>3724910</wp:posOffset>
              </wp:positionH>
              <wp:positionV relativeFrom="page">
                <wp:posOffset>9729470</wp:posOffset>
              </wp:positionV>
              <wp:extent cx="151765" cy="160655"/>
              <wp:effectExtent l="635" t="4445" r="0" b="0"/>
              <wp:wrapNone/>
              <wp:docPr id="571278434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AFDD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9733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59" type="#_x0000_t202" style="position:absolute;margin-left:293.3pt;margin-top:766.1pt;width:11.95pt;height:12.6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" filled="f" stroked="f">
              <v:textbox style="mso-fit-shape-to-text:t" inset="0,0,0,0">
                <w:txbxContent>
                  <w:p w14:paraId="64DEAFDD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CB99" w14:textId="36A95F4B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3A146908" wp14:editId="5861AFFD">
              <wp:simplePos x="0" y="0"/>
              <wp:positionH relativeFrom="page">
                <wp:posOffset>875030</wp:posOffset>
              </wp:positionH>
              <wp:positionV relativeFrom="page">
                <wp:posOffset>10454640</wp:posOffset>
              </wp:positionV>
              <wp:extent cx="446405" cy="151765"/>
              <wp:effectExtent l="0" t="0" r="2540" b="4445"/>
              <wp:wrapNone/>
              <wp:docPr id="2050303828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7083A" w14:textId="34E929F7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46908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60" type="#_x0000_t202" style="position:absolute;margin-left:68.9pt;margin-top:823.2pt;width:35.15pt;height:11.9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" filled="f" stroked="f">
              <v:textbox style="mso-fit-shape-to-text:t" inset="0,0,0,0">
                <w:txbxContent>
                  <w:p w14:paraId="5EC7083A" w14:textId="34E929F7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45" behindDoc="1" locked="0" layoutInCell="1" allowOverlap="1" wp14:anchorId="3C0E1DBD" wp14:editId="3C979575">
              <wp:simplePos x="0" y="0"/>
              <wp:positionH relativeFrom="page">
                <wp:posOffset>3733800</wp:posOffset>
              </wp:positionH>
              <wp:positionV relativeFrom="page">
                <wp:posOffset>9845040</wp:posOffset>
              </wp:positionV>
              <wp:extent cx="151765" cy="160655"/>
              <wp:effectExtent l="0" t="0" r="635" b="0"/>
              <wp:wrapNone/>
              <wp:docPr id="58644140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986C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E1DBD" id="Text Box 76" o:spid="_x0000_s1061" type="#_x0000_t202" style="position:absolute;margin-left:294pt;margin-top:775.2pt;width:11.95pt;height:12.6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" filled="f" stroked="f">
              <v:textbox style="mso-fit-shape-to-text:t" inset="0,0,0,0">
                <w:txbxContent>
                  <w:p w14:paraId="7A6986C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CEFB" w14:textId="77777777" w:rsidR="003576B5" w:rsidRDefault="003576B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E632" w14:textId="1920ED6D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7" behindDoc="1" locked="0" layoutInCell="1" allowOverlap="1" wp14:anchorId="4CC42E08" wp14:editId="1A7BC428">
              <wp:simplePos x="0" y="0"/>
              <wp:positionH relativeFrom="page">
                <wp:posOffset>3724910</wp:posOffset>
              </wp:positionH>
              <wp:positionV relativeFrom="page">
                <wp:posOffset>9720580</wp:posOffset>
              </wp:positionV>
              <wp:extent cx="151765" cy="160655"/>
              <wp:effectExtent l="635" t="0" r="0" b="0"/>
              <wp:wrapNone/>
              <wp:docPr id="54510058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A1C6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2E08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62" type="#_x0000_t202" style="position:absolute;margin-left:293.3pt;margin-top:765.4pt;width:11.95pt;height:12.6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sJ1gEAAJYDAAAOAAAAZHJzL2Uyb0RvYy54bWysU9uO0zAQfUfiHyy/0zSLWlDUdLXsqghp&#10;uUgLHzBxnMQi8Vhjt0n5esZO0+XyhnixJr6cOefMye52Gnpx0uQN2lLmq7UU2iqsjW1L+e3r4dV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" filled="f" stroked="f">
              <v:textbox style="mso-fit-shape-to-text:t" inset="0,0,0,0">
                <w:txbxContent>
                  <w:p w14:paraId="655CA1C6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B93C" w14:textId="1FB27E6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A20E48B" wp14:editId="54DC3A39">
              <wp:simplePos x="0" y="0"/>
              <wp:positionH relativeFrom="page">
                <wp:posOffset>3752215</wp:posOffset>
              </wp:positionH>
              <wp:positionV relativeFrom="page">
                <wp:posOffset>9742170</wp:posOffset>
              </wp:positionV>
              <wp:extent cx="76200" cy="160655"/>
              <wp:effectExtent l="0" t="0" r="635" b="3175"/>
              <wp:wrapNone/>
              <wp:docPr id="25851375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869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0E48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95.45pt;margin-top:767.1pt;width:6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" filled="f" stroked="f">
              <v:textbox style="mso-fit-shape-to-text:t" inset="0,0,0,0">
                <w:txbxContent>
                  <w:p w14:paraId="5BEC869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2F78" w14:textId="77777777" w:rsidR="003576B5" w:rsidRDefault="003576B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068C" w14:textId="77777777" w:rsidR="003576B5" w:rsidRDefault="003576B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BC0" w14:textId="6CFE12B2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655A012F" wp14:editId="584BBF7D">
              <wp:simplePos x="0" y="0"/>
              <wp:positionH relativeFrom="page">
                <wp:posOffset>3731260</wp:posOffset>
              </wp:positionH>
              <wp:positionV relativeFrom="page">
                <wp:posOffset>9714865</wp:posOffset>
              </wp:positionV>
              <wp:extent cx="151765" cy="160655"/>
              <wp:effectExtent l="0" t="0" r="3175" b="1905"/>
              <wp:wrapNone/>
              <wp:docPr id="26875508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D5AB6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012F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2" type="#_x0000_t202" style="position:absolute;margin-left:293.8pt;margin-top:764.95pt;width:11.9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PY1gEAAJUDAAAOAAAAZHJzL2Uyb0RvYy54bWysU9uO0zAQfUfiHyy/0zSLWlDUdLXsqghp&#10;uUgLHzBxnMQi8Vhjt0n5esZO0+XyhnixJr6cOefMye52Gnpx0uQN2lLmq7UU2iqsjW1L+e3r4dV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" filled="f" stroked="f">
              <v:textbox style="mso-fit-shape-to-text:t" inset="0,0,0,0">
                <w:txbxContent>
                  <w:p w14:paraId="12BD5AB6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0456" w14:textId="258CDC18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48EC44FC" wp14:editId="4AF49F37">
              <wp:simplePos x="0" y="0"/>
              <wp:positionH relativeFrom="page">
                <wp:posOffset>868680</wp:posOffset>
              </wp:positionH>
              <wp:positionV relativeFrom="page">
                <wp:posOffset>10342245</wp:posOffset>
              </wp:positionV>
              <wp:extent cx="441325" cy="151765"/>
              <wp:effectExtent l="1905" t="0" r="4445" b="2540"/>
              <wp:wrapNone/>
              <wp:docPr id="168136157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8A7EC" w14:textId="3FDF1BF2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C44F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3" type="#_x0000_t202" style="position:absolute;margin-left:68.4pt;margin-top:814.35pt;width:34.75pt;height:11.9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" filled="f" stroked="f">
              <v:textbox style="mso-fit-shape-to-text:t" inset="0,0,0,0">
                <w:txbxContent>
                  <w:p w14:paraId="7348A7EC" w14:textId="3FDF1BF2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2B1F5A61" wp14:editId="63EF79AB">
              <wp:simplePos x="0" y="0"/>
              <wp:positionH relativeFrom="page">
                <wp:posOffset>3724910</wp:posOffset>
              </wp:positionH>
              <wp:positionV relativeFrom="page">
                <wp:posOffset>9735820</wp:posOffset>
              </wp:positionV>
              <wp:extent cx="151765" cy="160655"/>
              <wp:effectExtent l="635" t="1270" r="0" b="0"/>
              <wp:wrapNone/>
              <wp:docPr id="86857771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F103B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F5A61" id="Text Box 53" o:spid="_x0000_s1054" type="#_x0000_t202" style="position:absolute;margin-left:293.3pt;margin-top:766.6pt;width:11.95pt;height:12.6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" filled="f" stroked="f">
              <v:textbox style="mso-fit-shape-to-text:t" inset="0,0,0,0">
                <w:txbxContent>
                  <w:p w14:paraId="672F103B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A9EA" w14:textId="04975EA0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 wp14:anchorId="29602D7C" wp14:editId="045323F7">
              <wp:simplePos x="0" y="0"/>
              <wp:positionH relativeFrom="page">
                <wp:posOffset>3752215</wp:posOffset>
              </wp:positionH>
              <wp:positionV relativeFrom="page">
                <wp:posOffset>9717405</wp:posOffset>
              </wp:positionV>
              <wp:extent cx="151765" cy="160655"/>
              <wp:effectExtent l="0" t="1905" r="1270" b="0"/>
              <wp:wrapNone/>
              <wp:docPr id="2129492197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1333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2D7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55" type="#_x0000_t202" style="position:absolute;margin-left:295.45pt;margin-top:765.15pt;width:11.95pt;height:12.6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" filled="f" stroked="f">
              <v:textbox style="mso-fit-shape-to-text:t" inset="0,0,0,0">
                <w:txbxContent>
                  <w:p w14:paraId="79FD1333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792B" w14:textId="3709488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1B9EC853" wp14:editId="36C17744">
              <wp:simplePos x="0" y="0"/>
              <wp:positionH relativeFrom="page">
                <wp:posOffset>3731260</wp:posOffset>
              </wp:positionH>
              <wp:positionV relativeFrom="page">
                <wp:posOffset>9742170</wp:posOffset>
              </wp:positionV>
              <wp:extent cx="151765" cy="160655"/>
              <wp:effectExtent l="0" t="0" r="3175" b="3175"/>
              <wp:wrapNone/>
              <wp:docPr id="124576729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E3878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EC85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56" type="#_x0000_t202" style="position:absolute;margin-left:293.8pt;margin-top:767.1pt;width:11.95pt;height:12.6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" filled="f" stroked="f">
              <v:textbox style="mso-fit-shape-to-text:t" inset="0,0,0,0">
                <w:txbxContent>
                  <w:p w14:paraId="5B3E3878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3577CDA7" wp14:editId="2E5D6457">
              <wp:simplePos x="0" y="0"/>
              <wp:positionH relativeFrom="page">
                <wp:posOffset>875030</wp:posOffset>
              </wp:positionH>
              <wp:positionV relativeFrom="page">
                <wp:posOffset>10348595</wp:posOffset>
              </wp:positionV>
              <wp:extent cx="446405" cy="151765"/>
              <wp:effectExtent l="0" t="4445" r="2540" b="0"/>
              <wp:wrapNone/>
              <wp:docPr id="101394784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414EC" w14:textId="158FFA78" w:rsidR="003576B5" w:rsidRDefault="003576B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7CDA7" id="Text Box 62" o:spid="_x0000_s1057" type="#_x0000_t202" style="position:absolute;margin-left:68.9pt;margin-top:814.85pt;width:35.15pt;height:11.9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" filled="f" stroked="f">
              <v:textbox style="mso-fit-shape-to-text:t" inset="0,0,0,0">
                <w:txbxContent>
                  <w:p w14:paraId="636414EC" w14:textId="158FFA78" w:rsidR="003576B5" w:rsidRDefault="003576B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337F" w14:textId="7CE296A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50194DAB" wp14:editId="11A83414">
              <wp:simplePos x="0" y="0"/>
              <wp:positionH relativeFrom="page">
                <wp:posOffset>3724910</wp:posOffset>
              </wp:positionH>
              <wp:positionV relativeFrom="page">
                <wp:posOffset>9720580</wp:posOffset>
              </wp:positionV>
              <wp:extent cx="151765" cy="160655"/>
              <wp:effectExtent l="635" t="0" r="0" b="0"/>
              <wp:wrapNone/>
              <wp:docPr id="150760391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39594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94DAB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58" type="#_x0000_t202" style="position:absolute;margin-left:293.3pt;margin-top:765.4pt;width:11.95pt;height:12.6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" filled="f" stroked="f">
              <v:textbox style="mso-fit-shape-to-text:t" inset="0,0,0,0">
                <w:txbxContent>
                  <w:p w14:paraId="7DC39594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  <w:b/>
                        <w:bCs/>
                      </w:rPr>
                      <w:t>#</w:t>
                    </w:r>
                    <w:r>
                      <w:rPr>
                        <w:rStyle w:val="Fejlcvagylbjegyze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A083" w14:textId="77777777" w:rsidR="005C3162" w:rsidRDefault="005C3162"/>
  </w:footnote>
  <w:footnote w:type="continuationSeparator" w:id="0">
    <w:p w14:paraId="04102254" w14:textId="77777777" w:rsidR="005C3162" w:rsidRDefault="005C3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7505" w14:textId="7990924A" w:rsidR="003576B5" w:rsidRDefault="00714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D94E536" wp14:editId="673BBB62">
              <wp:simplePos x="0" y="0"/>
              <wp:positionH relativeFrom="page">
                <wp:posOffset>1054735</wp:posOffset>
              </wp:positionH>
              <wp:positionV relativeFrom="page">
                <wp:posOffset>552450</wp:posOffset>
              </wp:positionV>
              <wp:extent cx="892810" cy="121920"/>
              <wp:effectExtent l="0" t="0" r="0" b="1905"/>
              <wp:wrapNone/>
              <wp:docPr id="3263002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1242" w14:textId="77777777" w:rsidR="003576B5" w:rsidRDefault="00000000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05pt"/>
                              <w:b/>
                              <w:bCs/>
                            </w:rPr>
                            <w:t>SZÉCHENf: ■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4E536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83.05pt;margin-top:43.5pt;width:70.3pt;height:9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" filled="f" stroked="f">
              <v:textbox style="mso-fit-shape-to-text:t" inset="0,0,0,0">
                <w:txbxContent>
                  <w:p w14:paraId="0C321242" w14:textId="77777777" w:rsidR="003576B5" w:rsidRDefault="00000000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05pt"/>
                        <w:b/>
                        <w:bCs/>
                      </w:rPr>
                      <w:t>SZÉCHENf: 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3E53" w14:textId="768E2358" w:rsidR="003576B5" w:rsidRPr="00C879D7" w:rsidRDefault="003576B5" w:rsidP="00C879D7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C210" w14:textId="501371EB" w:rsidR="003576B5" w:rsidRPr="00C879D7" w:rsidRDefault="003576B5" w:rsidP="00C879D7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0A3A" w14:textId="500DC56B" w:rsidR="003576B5" w:rsidRPr="00C879D7" w:rsidRDefault="003576B5" w:rsidP="00C879D7">
    <w:pPr>
      <w:pStyle w:val="lfej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588" w14:textId="3612529C" w:rsidR="003576B5" w:rsidRPr="00EF5E4B" w:rsidRDefault="003576B5" w:rsidP="00EF5E4B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D7C" w14:textId="5EB1CFBF" w:rsidR="003576B5" w:rsidRPr="00C879D7" w:rsidRDefault="003576B5" w:rsidP="00C879D7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896D" w14:textId="01B272F1" w:rsidR="003576B5" w:rsidRPr="00C879D7" w:rsidRDefault="003576B5" w:rsidP="00C879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34A4" w14:textId="4BB0A1D6" w:rsidR="003576B5" w:rsidRPr="00C879D7" w:rsidRDefault="003576B5" w:rsidP="00C879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C981" w14:textId="3AF7B888" w:rsidR="003576B5" w:rsidRPr="00C879D7" w:rsidRDefault="003576B5" w:rsidP="00C879D7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6BDF" w14:textId="50CD2911" w:rsidR="003576B5" w:rsidRPr="00C879D7" w:rsidRDefault="003576B5" w:rsidP="00C879D7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D37B" w14:textId="42F921F7" w:rsidR="003576B5" w:rsidRPr="00C879D7" w:rsidRDefault="003576B5" w:rsidP="00C879D7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35B" w14:textId="263C46E1" w:rsidR="003576B5" w:rsidRPr="00C879D7" w:rsidRDefault="003576B5" w:rsidP="00C879D7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D9CB" w14:textId="54824E07" w:rsidR="003576B5" w:rsidRPr="00C879D7" w:rsidRDefault="003576B5" w:rsidP="00C879D7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8029" w14:textId="353453B1" w:rsidR="003576B5" w:rsidRPr="00C879D7" w:rsidRDefault="003576B5" w:rsidP="00C879D7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A0F5" w14:textId="4550F2A1" w:rsidR="003576B5" w:rsidRPr="00C879D7" w:rsidRDefault="003576B5" w:rsidP="00C879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F8F"/>
    <w:multiLevelType w:val="multilevel"/>
    <w:tmpl w:val="3B9C3BE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B2AEE"/>
    <w:multiLevelType w:val="multilevel"/>
    <w:tmpl w:val="5298235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D1B44"/>
    <w:multiLevelType w:val="multilevel"/>
    <w:tmpl w:val="8B58235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2045B"/>
    <w:multiLevelType w:val="multilevel"/>
    <w:tmpl w:val="AC746F9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26747"/>
    <w:multiLevelType w:val="multilevel"/>
    <w:tmpl w:val="B9AC955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71557"/>
    <w:multiLevelType w:val="multilevel"/>
    <w:tmpl w:val="C9EAAE7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3B4D37"/>
    <w:multiLevelType w:val="multilevel"/>
    <w:tmpl w:val="E862B8B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263554"/>
    <w:multiLevelType w:val="multilevel"/>
    <w:tmpl w:val="056A21C0"/>
    <w:lvl w:ilvl="0">
      <w:start w:val="8"/>
      <w:numFmt w:val="decimal"/>
      <w:lvlText w:val="III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581475"/>
    <w:multiLevelType w:val="multilevel"/>
    <w:tmpl w:val="E2240BD2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6163F"/>
    <w:multiLevelType w:val="multilevel"/>
    <w:tmpl w:val="22184B3E"/>
    <w:lvl w:ilvl="0">
      <w:start w:val="11"/>
      <w:numFmt w:val="decimal"/>
      <w:lvlText w:val="1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982259"/>
    <w:multiLevelType w:val="multilevel"/>
    <w:tmpl w:val="B51A17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FA10B5"/>
    <w:multiLevelType w:val="multilevel"/>
    <w:tmpl w:val="396664E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C468F8"/>
    <w:multiLevelType w:val="multilevel"/>
    <w:tmpl w:val="72E8AE24"/>
    <w:lvl w:ilvl="0">
      <w:start w:val="5"/>
      <w:numFmt w:val="decimal"/>
      <w:lvlText w:val="1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E24237"/>
    <w:multiLevelType w:val="multilevel"/>
    <w:tmpl w:val="0F4C545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5A6344"/>
    <w:multiLevelType w:val="multilevel"/>
    <w:tmpl w:val="DE24C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1E4AC9"/>
    <w:multiLevelType w:val="multilevel"/>
    <w:tmpl w:val="6C70A3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424C72"/>
    <w:multiLevelType w:val="multilevel"/>
    <w:tmpl w:val="F420095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94415D"/>
    <w:multiLevelType w:val="multilevel"/>
    <w:tmpl w:val="B00E7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503784">
    <w:abstractNumId w:val="0"/>
  </w:num>
  <w:num w:numId="2" w16cid:durableId="549264497">
    <w:abstractNumId w:val="1"/>
  </w:num>
  <w:num w:numId="3" w16cid:durableId="2123963072">
    <w:abstractNumId w:val="2"/>
  </w:num>
  <w:num w:numId="4" w16cid:durableId="2088453488">
    <w:abstractNumId w:val="17"/>
  </w:num>
  <w:num w:numId="5" w16cid:durableId="1886940172">
    <w:abstractNumId w:val="12"/>
  </w:num>
  <w:num w:numId="6" w16cid:durableId="600258055">
    <w:abstractNumId w:val="7"/>
  </w:num>
  <w:num w:numId="7" w16cid:durableId="1473326350">
    <w:abstractNumId w:val="3"/>
  </w:num>
  <w:num w:numId="8" w16cid:durableId="1307008956">
    <w:abstractNumId w:val="9"/>
  </w:num>
  <w:num w:numId="9" w16cid:durableId="371616011">
    <w:abstractNumId w:val="11"/>
  </w:num>
  <w:num w:numId="10" w16cid:durableId="670449125">
    <w:abstractNumId w:val="5"/>
  </w:num>
  <w:num w:numId="11" w16cid:durableId="813641728">
    <w:abstractNumId w:val="13"/>
  </w:num>
  <w:num w:numId="12" w16cid:durableId="1844396087">
    <w:abstractNumId w:val="10"/>
  </w:num>
  <w:num w:numId="13" w16cid:durableId="1373574446">
    <w:abstractNumId w:val="4"/>
  </w:num>
  <w:num w:numId="14" w16cid:durableId="879049710">
    <w:abstractNumId w:val="6"/>
  </w:num>
  <w:num w:numId="15" w16cid:durableId="640621604">
    <w:abstractNumId w:val="16"/>
  </w:num>
  <w:num w:numId="16" w16cid:durableId="968820458">
    <w:abstractNumId w:val="15"/>
  </w:num>
  <w:num w:numId="17" w16cid:durableId="446242053">
    <w:abstractNumId w:val="8"/>
  </w:num>
  <w:num w:numId="18" w16cid:durableId="2136216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5"/>
    <w:rsid w:val="00012533"/>
    <w:rsid w:val="000E2F9D"/>
    <w:rsid w:val="0014615E"/>
    <w:rsid w:val="00153C48"/>
    <w:rsid w:val="00173AF6"/>
    <w:rsid w:val="00240DF7"/>
    <w:rsid w:val="002C6AE0"/>
    <w:rsid w:val="00341AD0"/>
    <w:rsid w:val="00343EA3"/>
    <w:rsid w:val="003576B5"/>
    <w:rsid w:val="00415009"/>
    <w:rsid w:val="00494470"/>
    <w:rsid w:val="004A502C"/>
    <w:rsid w:val="004C53E7"/>
    <w:rsid w:val="004F078A"/>
    <w:rsid w:val="0052103A"/>
    <w:rsid w:val="0058703F"/>
    <w:rsid w:val="005C3162"/>
    <w:rsid w:val="005E42C0"/>
    <w:rsid w:val="00607D74"/>
    <w:rsid w:val="00643A7D"/>
    <w:rsid w:val="006F1453"/>
    <w:rsid w:val="006F6229"/>
    <w:rsid w:val="007145DC"/>
    <w:rsid w:val="00717D9F"/>
    <w:rsid w:val="00796D4C"/>
    <w:rsid w:val="007D6127"/>
    <w:rsid w:val="007E4FBE"/>
    <w:rsid w:val="008A6479"/>
    <w:rsid w:val="009062AD"/>
    <w:rsid w:val="00955348"/>
    <w:rsid w:val="009A5974"/>
    <w:rsid w:val="00A35414"/>
    <w:rsid w:val="00AA296E"/>
    <w:rsid w:val="00AA3DDA"/>
    <w:rsid w:val="00B07D55"/>
    <w:rsid w:val="00B658C1"/>
    <w:rsid w:val="00B673C2"/>
    <w:rsid w:val="00C111C8"/>
    <w:rsid w:val="00C36C49"/>
    <w:rsid w:val="00C76630"/>
    <w:rsid w:val="00C879D7"/>
    <w:rsid w:val="00CA34B1"/>
    <w:rsid w:val="00D11551"/>
    <w:rsid w:val="00E41BF0"/>
    <w:rsid w:val="00E640FF"/>
    <w:rsid w:val="00E912C5"/>
    <w:rsid w:val="00EA3DFC"/>
    <w:rsid w:val="00EF5E4B"/>
    <w:rsid w:val="00F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6C99"/>
  <w15:docId w15:val="{DB1789FF-6C93-4503-9D75-4B33CD5F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palrs2Exact">
    <w:name w:val="Képaláírás (2) Exact"/>
    <w:basedOn w:val="Bekezdsalapbettpusa"/>
    <w:link w:val="Kpalrs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Kpalrs2Exact0">
    <w:name w:val="Képaláírás (2) Exact"/>
    <w:basedOn w:val="Kpalrs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Kpalrs3Exact">
    <w:name w:val="Képaláírás (3) Exact"/>
    <w:basedOn w:val="Bekezdsalapbettpusa"/>
    <w:link w:val="Kpalrs3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Kpalrs4Exact">
    <w:name w:val="Képaláírás (4) Exact"/>
    <w:basedOn w:val="Bekezdsalapbettpusa"/>
    <w:link w:val="Kpalrs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Kpalrs4KiskapitlisExact">
    <w:name w:val="Képaláírás (4) + Kiskapitális Exact"/>
    <w:basedOn w:val="Kpalrs4Exact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7Exact">
    <w:name w:val="Szövegtörzs (7) Exact"/>
    <w:basedOn w:val="Bekezdsalapbettpusa"/>
    <w:link w:val="Szvegtrzs7"/>
    <w:rPr>
      <w:b w:val="0"/>
      <w:bCs w:val="0"/>
      <w:i/>
      <w:iCs/>
      <w:smallCaps w:val="0"/>
      <w:strike w:val="0"/>
      <w:w w:val="100"/>
      <w:sz w:val="38"/>
      <w:szCs w:val="38"/>
      <w:u w:val="none"/>
    </w:rPr>
  </w:style>
  <w:style w:type="character" w:customStyle="1" w:styleId="Cmsor5Exact">
    <w:name w:val="Címsor #5 Exact"/>
    <w:basedOn w:val="Bekezdsalapbettpusa"/>
    <w:link w:val="Cmsor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msor7">
    <w:name w:val="Címsor #7_"/>
    <w:basedOn w:val="Bekezdsalapbettpusa"/>
    <w:link w:val="Cmsor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Fejlcvagylbjegyzet1">
    <w:name w:val="Fejléc vagy lábjegyze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Cmsor62">
    <w:name w:val="Címsor #6 (2)_"/>
    <w:basedOn w:val="Bekezdsalapbettpusa"/>
    <w:link w:val="Cmsor6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w w:val="50"/>
      <w:sz w:val="22"/>
      <w:szCs w:val="22"/>
      <w:u w:val="none"/>
    </w:rPr>
  </w:style>
  <w:style w:type="character" w:customStyle="1" w:styleId="Cmsor63">
    <w:name w:val="Címsor #6 (3)_"/>
    <w:basedOn w:val="Bekezdsalapbettpusa"/>
    <w:link w:val="Cmsor6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Szvegtrzs61">
    <w:name w:val="Szövegtörzs (6)"/>
    <w:basedOn w:val="Szvegtrzs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Cmsor6">
    <w:name w:val="Címsor #6_"/>
    <w:basedOn w:val="Bekezdsalapbettpusa"/>
    <w:link w:val="Cmsor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105pt">
    <w:name w:val="Fejléc vagy lábjegyzet + 10;5 p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8Exact">
    <w:name w:val="Szövegtörzs (8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msor72">
    <w:name w:val="Címsor #7 (2)_"/>
    <w:basedOn w:val="Bekezdsalapbettpusa"/>
    <w:link w:val="Cmsor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msor2Exact">
    <w:name w:val="Címsor #2 Exact"/>
    <w:basedOn w:val="Bekezdsalapbettpusa"/>
    <w:link w:val="Cmsor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4Exact">
    <w:name w:val="Szövegtörzs (4) Exact"/>
    <w:basedOn w:val="Bekezdsalapbettpusa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5Exact">
    <w:name w:val="Szövegtörzs (5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msor1Exact">
    <w:name w:val="Címsor #1 Exact"/>
    <w:basedOn w:val="Bekezdsalapbettpusa"/>
    <w:link w:val="Cmsor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9Exact">
    <w:name w:val="Szövegtörzs (9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9Exact0">
    <w:name w:val="Szövegtörzs (9) Exact"/>
    <w:basedOn w:val="Szvegtrz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9"/>
      <w:szCs w:val="9"/>
      <w:u w:val="none"/>
    </w:rPr>
  </w:style>
  <w:style w:type="character" w:customStyle="1" w:styleId="Szvegtrzs10Exact">
    <w:name w:val="Szövegtörzs (10) Exact"/>
    <w:basedOn w:val="Bekezdsalapbettpusa"/>
    <w:link w:val="Szvegtrz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Szvegtrzs11Exact">
    <w:name w:val="Szövegtörzs (11) Exact"/>
    <w:basedOn w:val="Bekezdsalapbettpus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1KiskapitlisExact">
    <w:name w:val="Szövegtörzs (11) + Kiskapitális Exact"/>
    <w:basedOn w:val="Szvegtrzs11"/>
    <w:rPr>
      <w:rFonts w:ascii="Segoe UI" w:eastAsia="Segoe UI" w:hAnsi="Segoe UI" w:cs="Segoe UI"/>
      <w:b w:val="0"/>
      <w:bCs w:val="0"/>
      <w:i w:val="0"/>
      <w:iCs w:val="0"/>
      <w:smallCaps/>
      <w:strike w:val="0"/>
      <w:color w:val="FFFFFF"/>
      <w:sz w:val="9"/>
      <w:szCs w:val="9"/>
      <w:u w:val="none"/>
    </w:rPr>
  </w:style>
  <w:style w:type="character" w:customStyle="1" w:styleId="Szvegtrzs11Exact0">
    <w:name w:val="Szövegtörzs (11) Exact"/>
    <w:basedOn w:val="Szvegtrzs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z w:val="9"/>
      <w:szCs w:val="9"/>
      <w:u w:val="none"/>
    </w:rPr>
  </w:style>
  <w:style w:type="character" w:customStyle="1" w:styleId="Cmsor64">
    <w:name w:val="Címsor #6 (4)_"/>
    <w:basedOn w:val="Bekezdsalapbettpusa"/>
    <w:link w:val="Cmsor6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Cmsor3">
    <w:name w:val="Címsor #3_"/>
    <w:basedOn w:val="Bekezdsalapbettpusa"/>
    <w:link w:val="Cmsor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Cmsor65">
    <w:name w:val="Címsor #6 (5)_"/>
    <w:basedOn w:val="Bekezdsalapbettpusa"/>
    <w:link w:val="Cmsor65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Szvegtrzs8KiskapitlisExact">
    <w:name w:val="Szövegtörzs (8) + Kiskapitális Exact"/>
    <w:basedOn w:val="Szvegtrzs8"/>
    <w:rPr>
      <w:rFonts w:ascii="Segoe UI" w:eastAsia="Segoe UI" w:hAnsi="Segoe UI" w:cs="Segoe UI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FejlcvagylbjegyzetNemflkvrDltTrkz0pt">
    <w:name w:val="Fejléc vagy lábjegyzet + Nem félkövér;Dőlt;Térköz 0 pt"/>
    <w:basedOn w:val="Fejlcvagylbjegyze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21">
    <w:name w:val="Szövegtörzs (12)"/>
    <w:basedOn w:val="Szvegtrz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45ptNemflkvrTrkz0pt">
    <w:name w:val="Fejléc vagy lábjegyzet + 4;5 pt;Nem félkövér;Térköz 0 pt"/>
    <w:basedOn w:val="Fejlcvagylbjegyze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41414"/>
      <w:sz w:val="9"/>
      <w:szCs w:val="9"/>
      <w:u w:val="none"/>
    </w:rPr>
  </w:style>
  <w:style w:type="character" w:customStyle="1" w:styleId="Szvegtrzs111">
    <w:name w:val="Szövegtörzs (11)"/>
    <w:basedOn w:val="Szvegtrzs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1Georgia">
    <w:name w:val="Szövegtörzs (11) + Georgia"/>
    <w:basedOn w:val="Szvegtrzs1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ArialNarrow20ptTrkz0ptMretarny200">
    <w:name w:val="Fejléc vagy lábjegyzet + Arial Narrow;20 pt;Térköz 0 pt;Méretarány 200%"/>
    <w:basedOn w:val="Fejlcvagylbjegyze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200"/>
      <w:position w:val="0"/>
      <w:sz w:val="40"/>
      <w:szCs w:val="40"/>
      <w:u w:val="none"/>
      <w:lang w:val="hu-HU" w:eastAsia="hu-HU" w:bidi="hu-HU"/>
    </w:rPr>
  </w:style>
  <w:style w:type="character" w:customStyle="1" w:styleId="Szvegtrzs13Exact">
    <w:name w:val="Szövegtörzs (13) Exact"/>
    <w:basedOn w:val="Bekezdsalapbettpusa"/>
    <w:link w:val="Szvegtrzs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3Exact0">
    <w:name w:val="Szövegtörzs (13) Exact"/>
    <w:basedOn w:val="Szvegtrzs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9"/>
      <w:szCs w:val="9"/>
      <w:u w:val="none"/>
    </w:rPr>
  </w:style>
  <w:style w:type="character" w:customStyle="1" w:styleId="Szvegtrzs91">
    <w:name w:val="Szövegtörzs (9)"/>
    <w:basedOn w:val="Szvegtrz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zvegtrzs8Kiskapitlis">
    <w:name w:val="Szövegtörzs (8) + Kiskapitális"/>
    <w:basedOn w:val="Szvegtrzs8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link w:val="Szvegtrzs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14NemdltExact">
    <w:name w:val="Szövegtörzs (14) + Nem dőlt Exact"/>
    <w:basedOn w:val="Szvegtrzs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4KiskapitlisExact">
    <w:name w:val="Szövegtörzs (14) + Kiskapitális Exact"/>
    <w:basedOn w:val="Szvegtrzs14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Kpalrs5Exact">
    <w:name w:val="Képaláírás (5) Exact"/>
    <w:basedOn w:val="Bekezdsalapbettpusa"/>
    <w:link w:val="Kpalr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Dlt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5">
    <w:name w:val="Szövegtörzs (15)_"/>
    <w:basedOn w:val="Bekezdsalapbettpusa"/>
    <w:link w:val="Szvegtrzs1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14"/>
      <w:szCs w:val="14"/>
      <w:u w:val="none"/>
    </w:rPr>
  </w:style>
  <w:style w:type="character" w:customStyle="1" w:styleId="Szvegtrzs15ArialNarrow8ptFlkvr">
    <w:name w:val="Szövegtörzs (15) + Arial Narrow;8 pt;Félkövér"/>
    <w:basedOn w:val="Szvegtrzs1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paragraph" w:customStyle="1" w:styleId="Kpalrs2">
    <w:name w:val="Képaláírás (2)"/>
    <w:basedOn w:val="Norml"/>
    <w:link w:val="Kpalrs2Exact"/>
    <w:pPr>
      <w:shd w:val="clear" w:color="auto" w:fill="FFFFFF"/>
      <w:spacing w:line="120" w:lineRule="exact"/>
    </w:pPr>
    <w:rPr>
      <w:rFonts w:ascii="Segoe UI" w:eastAsia="Segoe UI" w:hAnsi="Segoe UI" w:cs="Segoe UI"/>
      <w:sz w:val="9"/>
      <w:szCs w:val="9"/>
    </w:rPr>
  </w:style>
  <w:style w:type="paragraph" w:customStyle="1" w:styleId="Kpalrs3">
    <w:name w:val="Képaláírás (3)"/>
    <w:basedOn w:val="Norml"/>
    <w:link w:val="Kpalrs3Exact"/>
    <w:pPr>
      <w:shd w:val="clear" w:color="auto" w:fill="FFFFFF"/>
      <w:spacing w:line="149" w:lineRule="exact"/>
      <w:jc w:val="both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149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Kpalrs4">
    <w:name w:val="Képaláírás (4)"/>
    <w:basedOn w:val="Norml"/>
    <w:link w:val="Kpalrs4Exact"/>
    <w:pPr>
      <w:shd w:val="clear" w:color="auto" w:fill="FFFFFF"/>
      <w:spacing w:line="132" w:lineRule="exact"/>
    </w:pPr>
    <w:rPr>
      <w:rFonts w:ascii="Segoe UI" w:eastAsia="Segoe UI" w:hAnsi="Segoe UI" w:cs="Segoe UI"/>
      <w:sz w:val="10"/>
      <w:szCs w:val="10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280" w:line="293" w:lineRule="exac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zvegtrzs7">
    <w:name w:val="Szövegtörzs (7)"/>
    <w:basedOn w:val="Norml"/>
    <w:link w:val="Szvegtrzs7Exact"/>
    <w:pPr>
      <w:shd w:val="clear" w:color="auto" w:fill="FFFFFF"/>
      <w:spacing w:line="430" w:lineRule="exact"/>
    </w:pPr>
    <w:rPr>
      <w:i/>
      <w:iCs/>
      <w:sz w:val="38"/>
      <w:szCs w:val="38"/>
    </w:rPr>
  </w:style>
  <w:style w:type="paragraph" w:customStyle="1" w:styleId="Cmsor5">
    <w:name w:val="Címsor #5"/>
    <w:basedOn w:val="Norml"/>
    <w:link w:val="Cmsor5Exact"/>
    <w:pPr>
      <w:shd w:val="clear" w:color="auto" w:fill="FFFFFF"/>
      <w:spacing w:line="232" w:lineRule="exact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70">
    <w:name w:val="Címsor #7"/>
    <w:basedOn w:val="Norml"/>
    <w:link w:val="Cmsor7"/>
    <w:pPr>
      <w:shd w:val="clear" w:color="auto" w:fill="FFFFFF"/>
      <w:spacing w:after="100" w:line="232" w:lineRule="exact"/>
      <w:jc w:val="center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252" w:lineRule="exact"/>
    </w:pPr>
    <w:rPr>
      <w:rFonts w:ascii="Segoe UI" w:eastAsia="Segoe UI" w:hAnsi="Segoe UI" w:cs="Segoe UI"/>
      <w:b/>
      <w:bCs/>
      <w:spacing w:val="10"/>
      <w:sz w:val="19"/>
      <w:szCs w:val="19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00" w:after="28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600" w:line="232" w:lineRule="exac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620">
    <w:name w:val="Címsor #6 (2)"/>
    <w:basedOn w:val="Norml"/>
    <w:link w:val="Cmsor62"/>
    <w:pPr>
      <w:shd w:val="clear" w:color="auto" w:fill="FFFFFF"/>
      <w:spacing w:before="360" w:line="296" w:lineRule="exact"/>
      <w:jc w:val="center"/>
      <w:outlineLvl w:val="5"/>
    </w:pPr>
    <w:rPr>
      <w:rFonts w:ascii="Palatino Linotype" w:eastAsia="Palatino Linotype" w:hAnsi="Palatino Linotype" w:cs="Palatino Linotype"/>
      <w:b/>
      <w:bCs/>
      <w:w w:val="50"/>
      <w:sz w:val="22"/>
      <w:szCs w:val="22"/>
    </w:rPr>
  </w:style>
  <w:style w:type="paragraph" w:customStyle="1" w:styleId="Cmsor630">
    <w:name w:val="Címsor #6 (3)"/>
    <w:basedOn w:val="Norml"/>
    <w:link w:val="Cmsor63"/>
    <w:pPr>
      <w:shd w:val="clear" w:color="auto" w:fill="FFFFFF"/>
      <w:spacing w:before="580" w:after="180" w:line="250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180" w:line="149" w:lineRule="exact"/>
      <w:jc w:val="both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80" w:line="149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80" w:line="108" w:lineRule="exact"/>
      <w:jc w:val="both"/>
    </w:pPr>
    <w:rPr>
      <w:rFonts w:ascii="Palatino Linotype" w:eastAsia="Palatino Linotype" w:hAnsi="Palatino Linotype" w:cs="Palatino Linotype"/>
      <w:b/>
      <w:bCs/>
      <w:sz w:val="8"/>
      <w:szCs w:val="8"/>
    </w:rPr>
  </w:style>
  <w:style w:type="paragraph" w:customStyle="1" w:styleId="Cmsor60">
    <w:name w:val="Címsor #6"/>
    <w:basedOn w:val="Norml"/>
    <w:link w:val="Cmsor6"/>
    <w:pPr>
      <w:shd w:val="clear" w:color="auto" w:fill="FFFFFF"/>
      <w:spacing w:before="180" w:line="23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80">
    <w:name w:val="Szövegtörzs (8)"/>
    <w:basedOn w:val="Norml"/>
    <w:link w:val="Szvegtrzs8"/>
    <w:pPr>
      <w:shd w:val="clear" w:color="auto" w:fill="FFFFFF"/>
      <w:spacing w:line="132" w:lineRule="exact"/>
    </w:pPr>
    <w:rPr>
      <w:rFonts w:ascii="Segoe UI" w:eastAsia="Segoe UI" w:hAnsi="Segoe UI" w:cs="Segoe UI"/>
      <w:sz w:val="10"/>
      <w:szCs w:val="10"/>
    </w:rPr>
  </w:style>
  <w:style w:type="paragraph" w:customStyle="1" w:styleId="Cmsor720">
    <w:name w:val="Címsor #7 (2)"/>
    <w:basedOn w:val="Norml"/>
    <w:link w:val="Cmsor72"/>
    <w:pPr>
      <w:shd w:val="clear" w:color="auto" w:fill="FFFFFF"/>
      <w:spacing w:after="720" w:line="232" w:lineRule="exact"/>
      <w:outlineLvl w:val="6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msor2">
    <w:name w:val="Címsor #2"/>
    <w:basedOn w:val="Norml"/>
    <w:link w:val="Cmsor2Exact"/>
    <w:pPr>
      <w:shd w:val="clear" w:color="auto" w:fill="FFFFFF"/>
      <w:spacing w:line="798" w:lineRule="exact"/>
      <w:outlineLvl w:val="1"/>
    </w:pPr>
    <w:rPr>
      <w:rFonts w:ascii="Segoe UI" w:eastAsia="Segoe UI" w:hAnsi="Segoe UI" w:cs="Segoe UI"/>
      <w:sz w:val="60"/>
      <w:szCs w:val="60"/>
    </w:rPr>
  </w:style>
  <w:style w:type="paragraph" w:customStyle="1" w:styleId="Cmsor1">
    <w:name w:val="Címsor #1"/>
    <w:basedOn w:val="Norml"/>
    <w:link w:val="Cmsor1Exact"/>
    <w:pPr>
      <w:shd w:val="clear" w:color="auto" w:fill="FFFFFF"/>
      <w:spacing w:line="798" w:lineRule="exact"/>
      <w:outlineLvl w:val="0"/>
    </w:pPr>
    <w:rPr>
      <w:rFonts w:ascii="Segoe UI" w:eastAsia="Segoe UI" w:hAnsi="Segoe UI" w:cs="Segoe UI"/>
      <w:sz w:val="60"/>
      <w:szCs w:val="60"/>
    </w:rPr>
  </w:style>
  <w:style w:type="paragraph" w:customStyle="1" w:styleId="Szvegtrzs90">
    <w:name w:val="Szövegtörzs (9)"/>
    <w:basedOn w:val="Norml"/>
    <w:link w:val="Szvegtrzs9"/>
    <w:pPr>
      <w:shd w:val="clear" w:color="auto" w:fill="FFFFFF"/>
      <w:spacing w:line="100" w:lineRule="exact"/>
      <w:jc w:val="both"/>
    </w:pPr>
    <w:rPr>
      <w:rFonts w:ascii="Times New Roman" w:eastAsia="Times New Roman" w:hAnsi="Times New Roman" w:cs="Times New Roman"/>
      <w:color w:val="141414"/>
      <w:sz w:val="9"/>
      <w:szCs w:val="9"/>
    </w:rPr>
  </w:style>
  <w:style w:type="paragraph" w:customStyle="1" w:styleId="Szvegtrzs10">
    <w:name w:val="Szövegtörzs (10)"/>
    <w:basedOn w:val="Norml"/>
    <w:link w:val="Szvegtrzs10Exact"/>
    <w:pPr>
      <w:shd w:val="clear" w:color="auto" w:fill="FFFFFF"/>
      <w:spacing w:line="798" w:lineRule="exact"/>
    </w:pPr>
    <w:rPr>
      <w:rFonts w:ascii="Segoe UI" w:eastAsia="Segoe UI" w:hAnsi="Segoe UI" w:cs="Segoe UI"/>
      <w:sz w:val="60"/>
      <w:szCs w:val="60"/>
    </w:rPr>
  </w:style>
  <w:style w:type="paragraph" w:customStyle="1" w:styleId="Szvegtrzs110">
    <w:name w:val="Szövegtörzs (11)"/>
    <w:basedOn w:val="Norml"/>
    <w:link w:val="Szvegtrzs11"/>
    <w:pPr>
      <w:shd w:val="clear" w:color="auto" w:fill="FFFFFF"/>
      <w:spacing w:line="120" w:lineRule="exact"/>
    </w:pPr>
    <w:rPr>
      <w:rFonts w:ascii="Segoe UI" w:eastAsia="Segoe UI" w:hAnsi="Segoe UI" w:cs="Segoe UI"/>
      <w:color w:val="141414"/>
      <w:sz w:val="9"/>
      <w:szCs w:val="9"/>
    </w:rPr>
  </w:style>
  <w:style w:type="paragraph" w:customStyle="1" w:styleId="Cmsor640">
    <w:name w:val="Címsor #6 (4)"/>
    <w:basedOn w:val="Norml"/>
    <w:link w:val="Cmsor64"/>
    <w:pPr>
      <w:shd w:val="clear" w:color="auto" w:fill="FFFFFF"/>
      <w:spacing w:before="300" w:after="200" w:line="238" w:lineRule="exact"/>
      <w:jc w:val="center"/>
      <w:outlineLvl w:val="5"/>
    </w:pPr>
    <w:rPr>
      <w:rFonts w:ascii="Arial Narrow" w:eastAsia="Arial Narrow" w:hAnsi="Arial Narrow" w:cs="Arial Narrow"/>
      <w:sz w:val="21"/>
      <w:szCs w:val="21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line="340" w:lineRule="exact"/>
      <w:jc w:val="center"/>
      <w:outlineLvl w:val="2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paragraph" w:customStyle="1" w:styleId="Cmsor650">
    <w:name w:val="Címsor #6 (5)"/>
    <w:basedOn w:val="Norml"/>
    <w:link w:val="Cmsor65"/>
    <w:pPr>
      <w:shd w:val="clear" w:color="auto" w:fill="FFFFFF"/>
      <w:spacing w:before="780" w:line="240" w:lineRule="exact"/>
      <w:jc w:val="center"/>
      <w:outlineLvl w:val="5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Szvegtrzs120">
    <w:name w:val="Szövegtörzs (12)"/>
    <w:basedOn w:val="Norml"/>
    <w:link w:val="Szvegtrzs12"/>
    <w:pPr>
      <w:shd w:val="clear" w:color="auto" w:fill="FFFFFF"/>
      <w:spacing w:before="100" w:line="100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3">
    <w:name w:val="Szövegtörzs (13)"/>
    <w:basedOn w:val="Norml"/>
    <w:link w:val="Szvegtrzs13Exact"/>
    <w:pPr>
      <w:shd w:val="clear" w:color="auto" w:fill="FFFFFF"/>
      <w:spacing w:line="100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4">
    <w:name w:val="Szövegtörzs (14)"/>
    <w:basedOn w:val="Norml"/>
    <w:link w:val="Szvegtrzs14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Kpalrs5">
    <w:name w:val="Képaláírás (5)"/>
    <w:basedOn w:val="Norml"/>
    <w:link w:val="Kpalrs5Exact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zvegtrzs150">
    <w:name w:val="Szövegtörzs (15)"/>
    <w:basedOn w:val="Norml"/>
    <w:link w:val="Szvegtrzs15"/>
    <w:pPr>
      <w:shd w:val="clear" w:color="auto" w:fill="FFFFFF"/>
      <w:spacing w:line="154" w:lineRule="exact"/>
      <w:jc w:val="center"/>
    </w:pPr>
    <w:rPr>
      <w:rFonts w:ascii="Segoe UI" w:eastAsia="Segoe UI" w:hAnsi="Segoe UI" w:cs="Segoe UI"/>
      <w:sz w:val="14"/>
      <w:szCs w:val="14"/>
    </w:rPr>
  </w:style>
  <w:style w:type="paragraph" w:styleId="llb">
    <w:name w:val="footer"/>
    <w:basedOn w:val="Norml"/>
    <w:link w:val="llbChar"/>
    <w:uiPriority w:val="99"/>
    <w:unhideWhenUsed/>
    <w:rsid w:val="009062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2AD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9062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2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8.xml"/><Relationship Id="rId21" Type="http://schemas.openxmlformats.org/officeDocument/2006/relationships/header" Target="header9.xml"/><Relationship Id="rId34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polgarmester.bak@zalaszam.hu" TargetMode="Externa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6099</Words>
  <Characters>42090</Characters>
  <Application>Microsoft Office Word</Application>
  <DocSecurity>0</DocSecurity>
  <Lines>350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penzugy1</dc:creator>
  <cp:lastModifiedBy>Attila Mentes</cp:lastModifiedBy>
  <cp:revision>159</cp:revision>
  <dcterms:created xsi:type="dcterms:W3CDTF">2026-06-08T07:09:00Z</dcterms:created>
  <dcterms:modified xsi:type="dcterms:W3CDTF">2026-06-08T12:14:00Z</dcterms:modified>
</cp:coreProperties>
</file>